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6F0" w:rsidRPr="007D197B" w:rsidRDefault="00A466F0" w:rsidP="00A466F0">
      <w:pPr>
        <w:pStyle w:val="a8"/>
        <w:jc w:val="center"/>
      </w:pPr>
      <w:r w:rsidRPr="007D197B">
        <w:t xml:space="preserve">Федеральное государственное бюджетное образовательное учреждение высшего образования </w:t>
      </w:r>
    </w:p>
    <w:p w:rsidR="00A466F0" w:rsidRPr="007D197B" w:rsidRDefault="00A466F0" w:rsidP="00A466F0">
      <w:pPr>
        <w:pStyle w:val="a8"/>
        <w:jc w:val="center"/>
      </w:pPr>
      <w:r w:rsidRPr="007D197B">
        <w:t>«Псковский государственный университет»</w:t>
      </w:r>
    </w:p>
    <w:p w:rsidR="00A466F0" w:rsidRPr="006E331A" w:rsidRDefault="00A466F0" w:rsidP="00A466F0">
      <w:pPr>
        <w:pStyle w:val="a8"/>
        <w:jc w:val="center"/>
        <w:rPr>
          <w:b/>
          <w:color w:val="000000"/>
        </w:rPr>
      </w:pPr>
    </w:p>
    <w:p w:rsidR="00A466F0" w:rsidRPr="00F273D5" w:rsidRDefault="00A466F0" w:rsidP="00A466F0">
      <w:pPr>
        <w:pStyle w:val="a8"/>
        <w:jc w:val="center"/>
        <w:rPr>
          <w:b/>
          <w:color w:val="000000"/>
        </w:rPr>
      </w:pPr>
      <w:r w:rsidRPr="00F273D5">
        <w:rPr>
          <w:b/>
          <w:color w:val="000000"/>
        </w:rPr>
        <w:t>Справка</w:t>
      </w:r>
    </w:p>
    <w:p w:rsidR="00A466F0" w:rsidRDefault="00A466F0" w:rsidP="00A466F0">
      <w:pPr>
        <w:pStyle w:val="a8"/>
        <w:jc w:val="center"/>
        <w:rPr>
          <w:color w:val="000000"/>
        </w:rPr>
      </w:pPr>
      <w:r w:rsidRPr="00F273D5">
        <w:rPr>
          <w:color w:val="000000"/>
        </w:rPr>
        <w:t>о материально-техническом обеспечении основной профессиональной образовательной программы среднего профессионального образования</w:t>
      </w:r>
      <w:r>
        <w:rPr>
          <w:color w:val="000000"/>
        </w:rPr>
        <w:t>, программа подготовки специалистов среднего звена 09.02.07 Информационные системы и программирование</w:t>
      </w:r>
    </w:p>
    <w:p w:rsidR="00A466F0" w:rsidRDefault="00A466F0" w:rsidP="00A466F0">
      <w:pPr>
        <w:pStyle w:val="a8"/>
        <w:jc w:val="center"/>
        <w:rPr>
          <w:i/>
          <w:color w:val="000000"/>
        </w:rPr>
      </w:pPr>
      <w:r w:rsidRPr="007D197B">
        <w:rPr>
          <w:color w:val="000000"/>
        </w:rPr>
        <w:t>очная форма обучения (на базе основного общего образования,</w:t>
      </w:r>
      <w:r>
        <w:rPr>
          <w:color w:val="000000"/>
        </w:rPr>
        <w:t xml:space="preserve"> </w:t>
      </w:r>
      <w:r w:rsidRPr="007D197B">
        <w:rPr>
          <w:color w:val="000000"/>
        </w:rPr>
        <w:t>2 года 10 месяцев)</w:t>
      </w:r>
    </w:p>
    <w:p w:rsidR="008036BD" w:rsidRDefault="008036BD" w:rsidP="0099759D">
      <w:pPr>
        <w:pStyle w:val="a8"/>
        <w:jc w:val="center"/>
        <w:rPr>
          <w:i/>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749"/>
        <w:gridCol w:w="193"/>
        <w:gridCol w:w="5670"/>
        <w:gridCol w:w="5245"/>
      </w:tblGrid>
      <w:tr w:rsidR="00A466F0" w:rsidRPr="00AB4017" w:rsidTr="00A466F0">
        <w:tc>
          <w:tcPr>
            <w:tcW w:w="710" w:type="dxa"/>
            <w:vAlign w:val="center"/>
          </w:tcPr>
          <w:p w:rsidR="00A466F0" w:rsidRPr="00AB4017" w:rsidRDefault="00A466F0" w:rsidP="001B42D8">
            <w:pPr>
              <w:spacing w:after="0" w:line="240" w:lineRule="auto"/>
              <w:jc w:val="center"/>
              <w:rPr>
                <w:rFonts w:ascii="Times New Roman" w:hAnsi="Times New Roman"/>
                <w:b/>
              </w:rPr>
            </w:pPr>
            <w:r w:rsidRPr="00AB4017">
              <w:rPr>
                <w:rFonts w:ascii="Times New Roman" w:hAnsi="Times New Roman"/>
                <w:b/>
              </w:rPr>
              <w:t>№ п\</w:t>
            </w:r>
            <w:proofErr w:type="gramStart"/>
            <w:r w:rsidRPr="00AB4017">
              <w:rPr>
                <w:rFonts w:ascii="Times New Roman" w:hAnsi="Times New Roman"/>
                <w:b/>
              </w:rPr>
              <w:t>п</w:t>
            </w:r>
            <w:proofErr w:type="gramEnd"/>
          </w:p>
        </w:tc>
        <w:tc>
          <w:tcPr>
            <w:tcW w:w="2942" w:type="dxa"/>
            <w:gridSpan w:val="2"/>
            <w:vAlign w:val="center"/>
          </w:tcPr>
          <w:p w:rsidR="00A466F0" w:rsidRPr="00AB4017" w:rsidRDefault="00A466F0" w:rsidP="001B42D8">
            <w:pPr>
              <w:spacing w:after="0" w:line="240" w:lineRule="auto"/>
              <w:jc w:val="center"/>
              <w:rPr>
                <w:rFonts w:ascii="Times New Roman" w:hAnsi="Times New Roman"/>
                <w:b/>
              </w:rPr>
            </w:pPr>
            <w:r w:rsidRPr="00AB4017">
              <w:rPr>
                <w:rFonts w:ascii="Times New Roman" w:hAnsi="Times New Roman"/>
                <w:b/>
              </w:rPr>
              <w:t>Наименование дисциплины (модуля), практик в соответствии с учебным планом</w:t>
            </w:r>
          </w:p>
        </w:tc>
        <w:tc>
          <w:tcPr>
            <w:tcW w:w="5670" w:type="dxa"/>
            <w:vAlign w:val="center"/>
          </w:tcPr>
          <w:p w:rsidR="00A466F0" w:rsidRPr="00AB4017" w:rsidRDefault="00A466F0" w:rsidP="001B42D8">
            <w:pPr>
              <w:spacing w:after="0" w:line="240" w:lineRule="auto"/>
              <w:jc w:val="center"/>
              <w:rPr>
                <w:rFonts w:ascii="Times New Roman" w:hAnsi="Times New Roman"/>
                <w:b/>
              </w:rPr>
            </w:pPr>
            <w:r w:rsidRPr="00AB4017">
              <w:rPr>
                <w:rFonts w:ascii="Times New Roman" w:hAnsi="Times New Roman"/>
                <w:b/>
              </w:rPr>
              <w:t>Наименование специальных помещений и помещений для самостоятельной работы</w:t>
            </w:r>
          </w:p>
        </w:tc>
        <w:tc>
          <w:tcPr>
            <w:tcW w:w="5245" w:type="dxa"/>
            <w:vAlign w:val="center"/>
          </w:tcPr>
          <w:p w:rsidR="00A466F0" w:rsidRPr="00AB4017" w:rsidRDefault="00A466F0" w:rsidP="001B42D8">
            <w:pPr>
              <w:spacing w:after="0" w:line="240" w:lineRule="auto"/>
              <w:jc w:val="center"/>
              <w:rPr>
                <w:rFonts w:ascii="Times New Roman" w:hAnsi="Times New Roman"/>
                <w:b/>
              </w:rPr>
            </w:pPr>
            <w:r w:rsidRPr="00AB4017">
              <w:rPr>
                <w:rFonts w:ascii="Times New Roman" w:hAnsi="Times New Roman"/>
                <w:b/>
              </w:rPr>
              <w:t>Оснащенность</w:t>
            </w:r>
            <w:r w:rsidRPr="00AB4017">
              <w:rPr>
                <w:rFonts w:ascii="Times New Roman" w:hAnsi="Times New Roman"/>
              </w:rPr>
              <w:t xml:space="preserve"> </w:t>
            </w:r>
            <w:r w:rsidRPr="00AB4017">
              <w:rPr>
                <w:rFonts w:ascii="Times New Roman" w:hAnsi="Times New Roman"/>
                <w:b/>
              </w:rPr>
              <w:t>специальных помещений и помещений для самостоятельной работы</w:t>
            </w:r>
          </w:p>
        </w:tc>
      </w:tr>
      <w:tr w:rsidR="004355A3" w:rsidRPr="00AB4017" w:rsidTr="004355A3">
        <w:trPr>
          <w:trHeight w:val="690"/>
        </w:trPr>
        <w:tc>
          <w:tcPr>
            <w:tcW w:w="710" w:type="dxa"/>
            <w:vMerge w:val="restart"/>
            <w:tcBorders>
              <w:top w:val="single" w:sz="4" w:space="0" w:color="auto"/>
              <w:left w:val="single" w:sz="4" w:space="0" w:color="auto"/>
              <w:right w:val="single" w:sz="4" w:space="0" w:color="auto"/>
            </w:tcBorders>
          </w:tcPr>
          <w:p w:rsidR="004355A3" w:rsidRPr="00AB4017" w:rsidRDefault="004355A3" w:rsidP="00BA491E">
            <w:pPr>
              <w:pStyle w:val="a6"/>
              <w:numPr>
                <w:ilvl w:val="0"/>
                <w:numId w:val="31"/>
              </w:numPr>
              <w:spacing w:line="240" w:lineRule="auto"/>
              <w:ind w:left="0" w:firstLine="0"/>
              <w:jc w:val="center"/>
              <w:rPr>
                <w:rFonts w:ascii="Times New Roman" w:hAnsi="Times New Roman"/>
              </w:rPr>
            </w:pPr>
          </w:p>
        </w:tc>
        <w:tc>
          <w:tcPr>
            <w:tcW w:w="2942" w:type="dxa"/>
            <w:gridSpan w:val="2"/>
            <w:vMerge w:val="restart"/>
            <w:tcBorders>
              <w:top w:val="single" w:sz="4" w:space="0" w:color="auto"/>
              <w:left w:val="single" w:sz="4" w:space="0" w:color="auto"/>
              <w:right w:val="single" w:sz="4" w:space="0" w:color="auto"/>
            </w:tcBorders>
          </w:tcPr>
          <w:p w:rsidR="004355A3" w:rsidRPr="00AB4017" w:rsidRDefault="004355A3" w:rsidP="00BC3DED">
            <w:pPr>
              <w:spacing w:after="0" w:line="240" w:lineRule="auto"/>
              <w:rPr>
                <w:rFonts w:ascii="Times New Roman" w:hAnsi="Times New Roman"/>
                <w:lang w:eastAsia="ru-RU"/>
              </w:rPr>
            </w:pPr>
            <w:r w:rsidRPr="00AB4017">
              <w:rPr>
                <w:rFonts w:ascii="Times New Roman" w:hAnsi="Times New Roman"/>
                <w:lang w:eastAsia="ru-RU"/>
              </w:rPr>
              <w:t>ОГСЭ.01 Основы философии</w:t>
            </w:r>
          </w:p>
        </w:tc>
        <w:tc>
          <w:tcPr>
            <w:tcW w:w="5670" w:type="dxa"/>
            <w:tcBorders>
              <w:top w:val="single" w:sz="4" w:space="0" w:color="auto"/>
              <w:left w:val="single" w:sz="4" w:space="0" w:color="auto"/>
              <w:right w:val="single" w:sz="4" w:space="0" w:color="auto"/>
            </w:tcBorders>
          </w:tcPr>
          <w:p w:rsidR="004355A3" w:rsidRPr="00AB4017" w:rsidRDefault="004355A3" w:rsidP="00F13C75">
            <w:pPr>
              <w:spacing w:after="0" w:line="240" w:lineRule="auto"/>
              <w:jc w:val="both"/>
              <w:rPr>
                <w:rFonts w:ascii="Times New Roman" w:hAnsi="Times New Roman"/>
                <w:color w:val="000000"/>
                <w:highlight w:val="yellow"/>
                <w:lang w:eastAsia="ru-RU"/>
              </w:rPr>
            </w:pPr>
            <w:r w:rsidRPr="00AB4017">
              <w:rPr>
                <w:rFonts w:ascii="Times New Roman" w:hAnsi="Times New Roman"/>
                <w:color w:val="000000"/>
                <w:lang w:eastAsia="ru-RU"/>
              </w:rPr>
              <w:t>г. Псков, ул. Я. Фабрициуса, д. 16,</w:t>
            </w:r>
            <w:r w:rsidR="0001184B">
              <w:rPr>
                <w:rFonts w:ascii="Times New Roman" w:hAnsi="Times New Roman"/>
                <w:color w:val="000000"/>
                <w:lang w:eastAsia="ru-RU"/>
              </w:rPr>
              <w:t xml:space="preserve"> </w:t>
            </w:r>
            <w:r w:rsidR="0001184B">
              <w:rPr>
                <w:rFonts w:ascii="Times New Roman" w:hAnsi="Times New Roman"/>
                <w:lang w:eastAsia="ru-RU"/>
              </w:rPr>
              <w:t>корпус 1,</w:t>
            </w:r>
            <w:r w:rsidR="0001184B">
              <w:rPr>
                <w:rFonts w:ascii="Times New Roman" w:hAnsi="Times New Roman"/>
                <w:color w:val="000000"/>
                <w:lang w:eastAsia="ru-RU"/>
              </w:rPr>
              <w:t xml:space="preserve"> </w:t>
            </w:r>
            <w:proofErr w:type="spellStart"/>
            <w:r w:rsidR="0001184B">
              <w:rPr>
                <w:rFonts w:ascii="Times New Roman" w:hAnsi="Times New Roman"/>
                <w:color w:val="000000"/>
                <w:lang w:eastAsia="ru-RU"/>
              </w:rPr>
              <w:t>каб</w:t>
            </w:r>
            <w:proofErr w:type="spellEnd"/>
            <w:r w:rsidR="0001184B">
              <w:rPr>
                <w:rFonts w:ascii="Times New Roman" w:hAnsi="Times New Roman"/>
                <w:color w:val="000000"/>
                <w:lang w:eastAsia="ru-RU"/>
              </w:rPr>
              <w:t>. № 34</w:t>
            </w:r>
            <w:r w:rsidRPr="00AB4017">
              <w:rPr>
                <w:rFonts w:ascii="Times New Roman" w:hAnsi="Times New Roman"/>
                <w:color w:val="000000"/>
                <w:lang w:eastAsia="ru-RU"/>
              </w:rPr>
              <w:t xml:space="preserve"> – Истории и философии - учебный кабинет для проведения лекционных занятий, практических занятий, консультаций, текущего контроля знаний обучающихся и промежуточной аттестации.</w:t>
            </w:r>
            <w:r w:rsidRPr="00AB4017">
              <w:rPr>
                <w:rFonts w:ascii="Times New Roman" w:hAnsi="Times New Roman"/>
                <w:color w:val="000000"/>
                <w:highlight w:val="yellow"/>
                <w:lang w:eastAsia="ru-RU"/>
              </w:rPr>
              <w:t xml:space="preserve"> </w:t>
            </w:r>
          </w:p>
        </w:tc>
        <w:tc>
          <w:tcPr>
            <w:tcW w:w="5245" w:type="dxa"/>
            <w:tcBorders>
              <w:top w:val="single" w:sz="4" w:space="0" w:color="auto"/>
              <w:left w:val="single" w:sz="4" w:space="0" w:color="auto"/>
              <w:bottom w:val="single" w:sz="4" w:space="0" w:color="auto"/>
              <w:right w:val="single" w:sz="4" w:space="0" w:color="auto"/>
            </w:tcBorders>
          </w:tcPr>
          <w:p w:rsidR="004355A3" w:rsidRPr="00AB4017" w:rsidRDefault="004355A3"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переносное мобильное мультимедийное оборудование (ноутбук, мультимедиа-проектор, экран).</w:t>
            </w:r>
          </w:p>
          <w:p w:rsidR="004355A3" w:rsidRPr="00AB4017" w:rsidRDefault="004355A3" w:rsidP="0075364C">
            <w:pPr>
              <w:spacing w:after="0" w:line="240" w:lineRule="auto"/>
              <w:jc w:val="both"/>
              <w:rPr>
                <w:rFonts w:ascii="Times New Roman" w:hAnsi="Times New Roman"/>
                <w:color w:val="000000"/>
                <w:highlight w:val="yellow"/>
                <w:lang w:eastAsia="ru-RU"/>
              </w:rPr>
            </w:pPr>
          </w:p>
        </w:tc>
      </w:tr>
      <w:tr w:rsidR="004355A3" w:rsidRPr="00AB4017" w:rsidTr="004355A3">
        <w:trPr>
          <w:trHeight w:val="690"/>
        </w:trPr>
        <w:tc>
          <w:tcPr>
            <w:tcW w:w="710" w:type="dxa"/>
            <w:vMerge/>
            <w:tcBorders>
              <w:left w:val="single" w:sz="4" w:space="0" w:color="auto"/>
              <w:bottom w:val="single" w:sz="4" w:space="0" w:color="auto"/>
              <w:right w:val="single" w:sz="4" w:space="0" w:color="auto"/>
            </w:tcBorders>
          </w:tcPr>
          <w:p w:rsidR="004355A3" w:rsidRPr="00AB4017" w:rsidRDefault="004355A3" w:rsidP="00BA491E">
            <w:pPr>
              <w:pStyle w:val="a6"/>
              <w:numPr>
                <w:ilvl w:val="0"/>
                <w:numId w:val="31"/>
              </w:numPr>
              <w:spacing w:line="240" w:lineRule="auto"/>
              <w:ind w:left="0" w:firstLine="0"/>
              <w:jc w:val="center"/>
              <w:rPr>
                <w:rFonts w:ascii="Times New Roman" w:hAnsi="Times New Roman"/>
              </w:rPr>
            </w:pPr>
          </w:p>
        </w:tc>
        <w:tc>
          <w:tcPr>
            <w:tcW w:w="2942" w:type="dxa"/>
            <w:gridSpan w:val="2"/>
            <w:vMerge/>
            <w:tcBorders>
              <w:left w:val="single" w:sz="4" w:space="0" w:color="auto"/>
              <w:bottom w:val="single" w:sz="4" w:space="0" w:color="auto"/>
              <w:right w:val="single" w:sz="4" w:space="0" w:color="auto"/>
            </w:tcBorders>
          </w:tcPr>
          <w:p w:rsidR="004355A3" w:rsidRPr="00AB4017" w:rsidRDefault="004355A3" w:rsidP="00BC3DED">
            <w:pPr>
              <w:spacing w:after="0" w:line="240" w:lineRule="auto"/>
              <w:rPr>
                <w:rFonts w:ascii="Times New Roman" w:hAnsi="Times New Roman"/>
                <w:lang w:eastAsia="ru-RU"/>
              </w:rPr>
            </w:pPr>
          </w:p>
        </w:tc>
        <w:tc>
          <w:tcPr>
            <w:tcW w:w="5670" w:type="dxa"/>
            <w:tcBorders>
              <w:left w:val="single" w:sz="4" w:space="0" w:color="auto"/>
              <w:bottom w:val="single" w:sz="4" w:space="0" w:color="auto"/>
              <w:right w:val="single" w:sz="4" w:space="0" w:color="auto"/>
            </w:tcBorders>
          </w:tcPr>
          <w:p w:rsidR="004355A3" w:rsidRPr="00AB4017" w:rsidRDefault="004355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sidR="0001184B">
              <w:rPr>
                <w:rFonts w:ascii="Times New Roman" w:hAnsi="Times New Roman"/>
                <w:lang w:eastAsia="ru-RU"/>
              </w:rPr>
              <w:t>корпус 1,</w:t>
            </w:r>
            <w:r w:rsidR="0001184B">
              <w:rPr>
                <w:rFonts w:ascii="Times New Roman" w:hAnsi="Times New Roman"/>
                <w:color w:val="000000"/>
                <w:lang w:eastAsia="ru-RU"/>
              </w:rPr>
              <w:t xml:space="preserve"> </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39 - учебный кабинет для самостоятельной работы</w:t>
            </w:r>
          </w:p>
        </w:tc>
        <w:tc>
          <w:tcPr>
            <w:tcW w:w="5245" w:type="dxa"/>
            <w:tcBorders>
              <w:top w:val="single" w:sz="4" w:space="0" w:color="auto"/>
              <w:left w:val="single" w:sz="4" w:space="0" w:color="auto"/>
              <w:bottom w:val="single" w:sz="4" w:space="0" w:color="auto"/>
              <w:right w:val="single" w:sz="4" w:space="0" w:color="auto"/>
            </w:tcBorders>
          </w:tcPr>
          <w:p w:rsidR="004355A3" w:rsidRPr="00AB4017" w:rsidRDefault="004355A3" w:rsidP="004355A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4355A3" w:rsidRPr="00AB4017" w:rsidTr="004355A3">
        <w:trPr>
          <w:trHeight w:val="690"/>
        </w:trPr>
        <w:tc>
          <w:tcPr>
            <w:tcW w:w="710" w:type="dxa"/>
            <w:vMerge w:val="restart"/>
          </w:tcPr>
          <w:p w:rsidR="004355A3" w:rsidRPr="00AB4017" w:rsidRDefault="004355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4355A3" w:rsidRPr="00AB4017" w:rsidRDefault="004355A3" w:rsidP="00C71A70">
            <w:pPr>
              <w:spacing w:after="0" w:line="240" w:lineRule="auto"/>
              <w:rPr>
                <w:rFonts w:ascii="Times New Roman" w:hAnsi="Times New Roman"/>
                <w:lang w:eastAsia="ru-RU"/>
              </w:rPr>
            </w:pPr>
            <w:r w:rsidRPr="00AB4017">
              <w:rPr>
                <w:rFonts w:ascii="Times New Roman" w:hAnsi="Times New Roman"/>
                <w:lang w:eastAsia="ru-RU"/>
              </w:rPr>
              <w:t>ОГСЭ.02 История</w:t>
            </w:r>
          </w:p>
        </w:tc>
        <w:tc>
          <w:tcPr>
            <w:tcW w:w="5670" w:type="dxa"/>
          </w:tcPr>
          <w:p w:rsidR="004355A3" w:rsidRPr="00AB4017" w:rsidRDefault="004355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sidR="0001184B">
              <w:rPr>
                <w:rFonts w:ascii="Times New Roman" w:hAnsi="Times New Roman"/>
                <w:lang w:eastAsia="ru-RU"/>
              </w:rPr>
              <w:t>корпус 1,</w:t>
            </w:r>
            <w:r w:rsidR="0001184B">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34 – Истории и философии - учебный кабинет для проведения лекционных занятий, практических занятий, консультаций, текущего контроля знаний обучающихся и промежуточной аттестации.</w:t>
            </w:r>
          </w:p>
        </w:tc>
        <w:tc>
          <w:tcPr>
            <w:tcW w:w="5245" w:type="dxa"/>
          </w:tcPr>
          <w:p w:rsidR="004355A3" w:rsidRPr="00AB4017" w:rsidRDefault="004355A3"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переносное мобильное мультимедийное оборудование (ноутбук, мультимедиа-проектор, экран).</w:t>
            </w:r>
          </w:p>
          <w:p w:rsidR="004355A3" w:rsidRPr="00AB4017" w:rsidRDefault="004355A3" w:rsidP="00A11659">
            <w:pPr>
              <w:spacing w:after="0" w:line="240" w:lineRule="auto"/>
              <w:jc w:val="both"/>
              <w:rPr>
                <w:rFonts w:ascii="Times New Roman" w:hAnsi="Times New Roman"/>
                <w:color w:val="000000"/>
                <w:highlight w:val="yellow"/>
                <w:lang w:eastAsia="ru-RU"/>
              </w:rPr>
            </w:pPr>
          </w:p>
        </w:tc>
      </w:tr>
      <w:tr w:rsidR="0013719D" w:rsidRPr="00AB4017" w:rsidTr="00A466F0">
        <w:trPr>
          <w:trHeight w:val="690"/>
        </w:trPr>
        <w:tc>
          <w:tcPr>
            <w:tcW w:w="710" w:type="dxa"/>
            <w:vMerge/>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13719D" w:rsidRPr="00AB4017" w:rsidRDefault="0013719D" w:rsidP="00C71A70">
            <w:pPr>
              <w:spacing w:after="0" w:line="240" w:lineRule="auto"/>
              <w:rPr>
                <w:rFonts w:ascii="Times New Roman" w:hAnsi="Times New Roman"/>
                <w:lang w:eastAsia="ru-RU"/>
              </w:rPr>
            </w:pPr>
          </w:p>
        </w:tc>
        <w:tc>
          <w:tcPr>
            <w:tcW w:w="5670" w:type="dxa"/>
          </w:tcPr>
          <w:p w:rsidR="0013719D" w:rsidRPr="00AB4017" w:rsidRDefault="0001184B" w:rsidP="0001184B">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0013719D" w:rsidRPr="00AB4017">
              <w:rPr>
                <w:rFonts w:ascii="Times New Roman" w:hAnsi="Times New Roman"/>
                <w:color w:val="000000"/>
                <w:lang w:eastAsia="ru-RU"/>
              </w:rPr>
              <w:t>каб</w:t>
            </w:r>
            <w:proofErr w:type="spellEnd"/>
            <w:r w:rsidR="0013719D" w:rsidRPr="00AB4017">
              <w:rPr>
                <w:rFonts w:ascii="Times New Roman" w:hAnsi="Times New Roman"/>
                <w:color w:val="000000"/>
                <w:lang w:eastAsia="ru-RU"/>
              </w:rPr>
              <w:t>. № 39- учебный кабинет для самостоятельной работы</w:t>
            </w:r>
          </w:p>
        </w:tc>
        <w:tc>
          <w:tcPr>
            <w:tcW w:w="5245"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F263C5" w:rsidRPr="00AB4017" w:rsidTr="00D00AF2">
        <w:tc>
          <w:tcPr>
            <w:tcW w:w="710" w:type="dxa"/>
            <w:vMerge w:val="restart"/>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F263C5" w:rsidRPr="00AB4017" w:rsidRDefault="00F263C5" w:rsidP="00D00AF2">
            <w:pPr>
              <w:spacing w:after="0" w:line="240" w:lineRule="auto"/>
              <w:rPr>
                <w:rFonts w:ascii="Times New Roman" w:hAnsi="Times New Roman"/>
                <w:lang w:eastAsia="ru-RU"/>
              </w:rPr>
            </w:pPr>
            <w:r w:rsidRPr="00AB4017">
              <w:rPr>
                <w:rFonts w:ascii="Times New Roman" w:hAnsi="Times New Roman"/>
                <w:lang w:eastAsia="ru-RU"/>
              </w:rPr>
              <w:t>ОГСЭ.0</w:t>
            </w:r>
            <w:r>
              <w:rPr>
                <w:rFonts w:ascii="Times New Roman" w:hAnsi="Times New Roman"/>
                <w:lang w:eastAsia="ru-RU"/>
              </w:rPr>
              <w:t>3</w:t>
            </w:r>
            <w:r w:rsidRPr="00AB4017">
              <w:rPr>
                <w:rFonts w:ascii="Times New Roman" w:hAnsi="Times New Roman"/>
                <w:lang w:eastAsia="ru-RU"/>
              </w:rPr>
              <w:t xml:space="preserve"> Иностранный язык </w:t>
            </w:r>
            <w:r w:rsidRPr="00AB4017">
              <w:rPr>
                <w:rFonts w:ascii="Times New Roman" w:hAnsi="Times New Roman"/>
                <w:lang w:eastAsia="ru-RU"/>
              </w:rPr>
              <w:lastRenderedPageBreak/>
              <w:t>в профессиональной деятельности</w:t>
            </w:r>
          </w:p>
        </w:tc>
        <w:tc>
          <w:tcPr>
            <w:tcW w:w="5670" w:type="dxa"/>
          </w:tcPr>
          <w:p w:rsidR="00F263C5" w:rsidRPr="00AB4017" w:rsidRDefault="00F263C5"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г. Псков, ул. Я. Фабрициуса, д. 16,</w:t>
            </w:r>
            <w:r>
              <w:rPr>
                <w:rFonts w:ascii="Times New Roman" w:hAnsi="Times New Roman"/>
                <w:lang w:eastAsia="ru-RU"/>
              </w:rPr>
              <w:t xml:space="preserve"> корпус 2,</w:t>
            </w:r>
            <w:r>
              <w:rPr>
                <w:rFonts w:ascii="Times New Roman" w:hAnsi="Times New Roman"/>
                <w:color w:val="000000"/>
                <w:lang w:eastAsia="ru-RU"/>
              </w:rPr>
              <w:t xml:space="preserve"> </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29 - </w:t>
            </w:r>
            <w:r w:rsidRPr="00AB4017">
              <w:rPr>
                <w:rFonts w:ascii="Times New Roman" w:hAnsi="Times New Roman"/>
                <w:color w:val="000000"/>
                <w:lang w:eastAsia="ru-RU"/>
              </w:rPr>
              <w:lastRenderedPageBreak/>
              <w:t xml:space="preserve">Иностранных языков - учебный кабинет для проведения лекционных занятий, практических занятий, консультаций, текущего контроля и промежуточной аттестации. </w:t>
            </w:r>
          </w:p>
          <w:p w:rsidR="00F263C5" w:rsidRPr="00AB4017" w:rsidRDefault="00F263C5" w:rsidP="00D00AF2">
            <w:pPr>
              <w:spacing w:after="0" w:line="240" w:lineRule="auto"/>
              <w:jc w:val="both"/>
              <w:rPr>
                <w:rFonts w:ascii="Times New Roman" w:hAnsi="Times New Roman"/>
                <w:color w:val="000000"/>
                <w:lang w:eastAsia="ru-RU"/>
              </w:rPr>
            </w:pPr>
          </w:p>
        </w:tc>
        <w:tc>
          <w:tcPr>
            <w:tcW w:w="5245" w:type="dxa"/>
          </w:tcPr>
          <w:p w:rsidR="00F263C5" w:rsidRPr="00AB4017" w:rsidRDefault="00F263C5"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 xml:space="preserve">Демонстрационное оборудование: мобильное </w:t>
            </w:r>
            <w:r w:rsidRPr="00AB4017">
              <w:rPr>
                <w:rFonts w:ascii="Times New Roman" w:hAnsi="Times New Roman"/>
                <w:color w:val="000000"/>
                <w:lang w:eastAsia="ru-RU"/>
              </w:rPr>
              <w:lastRenderedPageBreak/>
              <w:t>мультимедийное оборудование (ноутбук, мультимедиа-проектор, экран) и учебно-наглядные пособия в печатном виде.</w:t>
            </w:r>
          </w:p>
          <w:p w:rsidR="00F263C5" w:rsidRPr="00AB4017" w:rsidRDefault="00F263C5" w:rsidP="00D00AF2">
            <w:pPr>
              <w:spacing w:after="0" w:line="240" w:lineRule="auto"/>
              <w:jc w:val="both"/>
              <w:rPr>
                <w:rFonts w:ascii="Times New Roman" w:hAnsi="Times New Roman"/>
                <w:color w:val="000000"/>
                <w:highlight w:val="yellow"/>
                <w:lang w:eastAsia="ru-RU"/>
              </w:rPr>
            </w:pPr>
          </w:p>
        </w:tc>
      </w:tr>
      <w:tr w:rsidR="00F263C5" w:rsidRPr="00AB4017" w:rsidTr="00D00AF2">
        <w:trPr>
          <w:trHeight w:val="804"/>
        </w:trPr>
        <w:tc>
          <w:tcPr>
            <w:tcW w:w="710" w:type="dxa"/>
            <w:vMerge/>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F263C5" w:rsidRPr="00AB4017" w:rsidRDefault="00F263C5" w:rsidP="00D00AF2">
            <w:pPr>
              <w:spacing w:after="0" w:line="240" w:lineRule="auto"/>
              <w:rPr>
                <w:rFonts w:ascii="Times New Roman" w:hAnsi="Times New Roman"/>
                <w:lang w:eastAsia="ru-RU"/>
              </w:rPr>
            </w:pPr>
          </w:p>
        </w:tc>
        <w:tc>
          <w:tcPr>
            <w:tcW w:w="5670" w:type="dxa"/>
          </w:tcPr>
          <w:p w:rsidR="00F263C5" w:rsidRPr="00AB4017" w:rsidRDefault="00F263C5"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39А</w:t>
            </w:r>
            <w:r w:rsidRPr="00AB4017">
              <w:rPr>
                <w:rFonts w:ascii="Times New Roman" w:hAnsi="Times New Roman"/>
                <w:color w:val="000000"/>
                <w:lang w:eastAsia="ru-RU"/>
              </w:rPr>
              <w:t xml:space="preserve"> - Иностранных языков - учебный кабинет для проведения лекционных занятий, практических занятий,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F263C5" w:rsidRPr="00AB4017" w:rsidRDefault="00F263C5"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 в печатном виде.</w:t>
            </w:r>
          </w:p>
          <w:p w:rsidR="00F263C5" w:rsidRPr="00AB4017" w:rsidRDefault="00F263C5" w:rsidP="00D00AF2">
            <w:pPr>
              <w:spacing w:after="0" w:line="240" w:lineRule="auto"/>
              <w:jc w:val="both"/>
              <w:rPr>
                <w:rFonts w:ascii="Times New Roman" w:hAnsi="Times New Roman"/>
                <w:color w:val="000000"/>
                <w:highlight w:val="yellow"/>
                <w:lang w:eastAsia="ru-RU"/>
              </w:rPr>
            </w:pPr>
          </w:p>
        </w:tc>
      </w:tr>
      <w:tr w:rsidR="00F263C5" w:rsidRPr="00AB4017" w:rsidTr="00D00AF2">
        <w:trPr>
          <w:trHeight w:val="804"/>
        </w:trPr>
        <w:tc>
          <w:tcPr>
            <w:tcW w:w="710" w:type="dxa"/>
            <w:vMerge/>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F263C5" w:rsidRPr="00AB4017" w:rsidRDefault="00F263C5" w:rsidP="00D00AF2">
            <w:pPr>
              <w:spacing w:after="0" w:line="240" w:lineRule="auto"/>
              <w:rPr>
                <w:rFonts w:ascii="Times New Roman" w:hAnsi="Times New Roman"/>
                <w:lang w:eastAsia="ru-RU"/>
              </w:rPr>
            </w:pPr>
          </w:p>
        </w:tc>
        <w:tc>
          <w:tcPr>
            <w:tcW w:w="5670" w:type="dxa"/>
          </w:tcPr>
          <w:p w:rsidR="00F263C5" w:rsidRDefault="00F263C5" w:rsidP="00D00AF2">
            <w:pPr>
              <w:spacing w:after="0" w:line="240" w:lineRule="auto"/>
              <w:jc w:val="both"/>
              <w:rPr>
                <w:rFonts w:ascii="Times New Roman" w:hAnsi="Times New Roman"/>
                <w:color w:val="000000"/>
                <w:lang w:eastAsia="ru-RU"/>
              </w:rPr>
            </w:pPr>
            <w:r>
              <w:rPr>
                <w:rFonts w:ascii="Times New Roman" w:hAnsi="Times New Roman"/>
                <w:lang w:eastAsia="ru-RU"/>
              </w:rPr>
              <w:t>корпус 2,</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28</w:t>
            </w:r>
            <w:r>
              <w:rPr>
                <w:rFonts w:ascii="Times New Roman" w:hAnsi="Times New Roman"/>
                <w:color w:val="000000"/>
                <w:lang w:eastAsia="ru-RU"/>
              </w:rPr>
              <w:t xml:space="preserve"> </w:t>
            </w:r>
            <w:r w:rsidRPr="00AB4017">
              <w:rPr>
                <w:rFonts w:ascii="Times New Roman" w:hAnsi="Times New Roman"/>
                <w:color w:val="000000"/>
                <w:lang w:eastAsia="ru-RU"/>
              </w:rPr>
              <w:t xml:space="preserve">- учебный кабинет для самостоятельной работы </w:t>
            </w:r>
          </w:p>
          <w:p w:rsidR="00F263C5" w:rsidRPr="00AB4017" w:rsidRDefault="00F263C5" w:rsidP="00D00AF2">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39</w:t>
            </w:r>
            <w:r>
              <w:rPr>
                <w:rFonts w:ascii="Times New Roman" w:hAnsi="Times New Roman"/>
                <w:color w:val="000000"/>
                <w:lang w:eastAsia="ru-RU"/>
              </w:rPr>
              <w:t xml:space="preserve"> </w:t>
            </w:r>
            <w:r w:rsidRPr="00AB4017">
              <w:rPr>
                <w:rFonts w:ascii="Times New Roman" w:hAnsi="Times New Roman"/>
                <w:color w:val="000000"/>
                <w:lang w:eastAsia="ru-RU"/>
              </w:rPr>
              <w:t>- учебный кабинет для самостоятельной работы</w:t>
            </w:r>
          </w:p>
        </w:tc>
        <w:tc>
          <w:tcPr>
            <w:tcW w:w="5245" w:type="dxa"/>
          </w:tcPr>
          <w:p w:rsidR="00F263C5" w:rsidRPr="00AB4017" w:rsidRDefault="00F263C5"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F263C5" w:rsidRPr="00AB4017" w:rsidTr="00D00AF2">
        <w:tc>
          <w:tcPr>
            <w:tcW w:w="710" w:type="dxa"/>
            <w:vMerge w:val="restart"/>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F263C5" w:rsidRPr="00AB4017" w:rsidRDefault="00F263C5" w:rsidP="00D00AF2">
            <w:pPr>
              <w:spacing w:after="0" w:line="240" w:lineRule="auto"/>
              <w:rPr>
                <w:rFonts w:ascii="Times New Roman" w:hAnsi="Times New Roman"/>
                <w:lang w:eastAsia="ru-RU"/>
              </w:rPr>
            </w:pPr>
            <w:r w:rsidRPr="00AB4017">
              <w:rPr>
                <w:rFonts w:ascii="Times New Roman" w:hAnsi="Times New Roman"/>
                <w:lang w:eastAsia="ru-RU"/>
              </w:rPr>
              <w:t>ОГСЭ.0</w:t>
            </w:r>
            <w:r>
              <w:rPr>
                <w:rFonts w:ascii="Times New Roman" w:hAnsi="Times New Roman"/>
                <w:lang w:eastAsia="ru-RU"/>
              </w:rPr>
              <w:t>4</w:t>
            </w:r>
            <w:r w:rsidRPr="00AB4017">
              <w:rPr>
                <w:rFonts w:ascii="Times New Roman" w:hAnsi="Times New Roman"/>
                <w:lang w:eastAsia="ru-RU"/>
              </w:rPr>
              <w:t xml:space="preserve"> Физическая культура</w:t>
            </w:r>
          </w:p>
        </w:tc>
        <w:tc>
          <w:tcPr>
            <w:tcW w:w="5670" w:type="dxa"/>
          </w:tcPr>
          <w:p w:rsidR="00F263C5" w:rsidRPr="00AB4017" w:rsidRDefault="00F263C5"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 корпус 1- спортивный зал:</w:t>
            </w:r>
          </w:p>
        </w:tc>
        <w:tc>
          <w:tcPr>
            <w:tcW w:w="5245" w:type="dxa"/>
          </w:tcPr>
          <w:p w:rsidR="00F263C5" w:rsidRPr="00AB4017" w:rsidRDefault="00F263C5" w:rsidP="00D00AF2">
            <w:pPr>
              <w:spacing w:after="0" w:line="240" w:lineRule="auto"/>
              <w:jc w:val="both"/>
              <w:rPr>
                <w:rFonts w:ascii="Times New Roman" w:hAnsi="Times New Roman"/>
                <w:color w:val="000000"/>
                <w:highlight w:val="yellow"/>
                <w:lang w:eastAsia="ru-RU"/>
              </w:rPr>
            </w:pPr>
            <w:r w:rsidRPr="00AB4017">
              <w:rPr>
                <w:rFonts w:ascii="Times New Roman" w:hAnsi="Times New Roman"/>
                <w:color w:val="000000"/>
                <w:lang w:eastAsia="ru-RU"/>
              </w:rPr>
              <w:t>шведская стенка, перекладина, гимнастические маты, гимнастические скамейки</w:t>
            </w:r>
          </w:p>
        </w:tc>
      </w:tr>
      <w:tr w:rsidR="00F263C5" w:rsidRPr="00AB4017" w:rsidTr="00D00AF2">
        <w:tc>
          <w:tcPr>
            <w:tcW w:w="710" w:type="dxa"/>
            <w:vMerge/>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F263C5" w:rsidRPr="00AB4017" w:rsidRDefault="00F263C5" w:rsidP="00D00AF2">
            <w:pPr>
              <w:spacing w:after="0" w:line="240" w:lineRule="auto"/>
              <w:rPr>
                <w:rFonts w:ascii="Times New Roman" w:hAnsi="Times New Roman"/>
                <w:lang w:eastAsia="ru-RU"/>
              </w:rPr>
            </w:pPr>
          </w:p>
        </w:tc>
        <w:tc>
          <w:tcPr>
            <w:tcW w:w="5670" w:type="dxa"/>
          </w:tcPr>
          <w:p w:rsidR="00F263C5" w:rsidRPr="00AB4017" w:rsidRDefault="00F263C5" w:rsidP="00D00AF2">
            <w:pPr>
              <w:spacing w:after="0" w:line="240" w:lineRule="auto"/>
              <w:rPr>
                <w:rFonts w:ascii="Times New Roman" w:hAnsi="Times New Roman"/>
                <w:color w:val="000000"/>
                <w:lang w:eastAsia="ru-RU"/>
              </w:rPr>
            </w:pPr>
            <w:r w:rsidRPr="00AB4017">
              <w:rPr>
                <w:rFonts w:ascii="Times New Roman" w:hAnsi="Times New Roman"/>
                <w:color w:val="000000"/>
                <w:lang w:eastAsia="ru-RU"/>
              </w:rPr>
              <w:t>г. Псков, ул. Плехановский посад, д. 25  бассейн «Универсант»:</w:t>
            </w:r>
          </w:p>
          <w:p w:rsidR="00F263C5" w:rsidRPr="00AB4017" w:rsidRDefault="00F263C5" w:rsidP="00D00AF2">
            <w:pPr>
              <w:spacing w:after="0" w:line="240" w:lineRule="auto"/>
              <w:rPr>
                <w:rFonts w:ascii="Times New Roman" w:hAnsi="Times New Roman"/>
                <w:color w:val="000000"/>
                <w:lang w:eastAsia="ru-RU"/>
              </w:rPr>
            </w:pPr>
          </w:p>
        </w:tc>
        <w:tc>
          <w:tcPr>
            <w:tcW w:w="5245" w:type="dxa"/>
          </w:tcPr>
          <w:p w:rsidR="00F263C5" w:rsidRPr="00AB4017" w:rsidRDefault="00F263C5" w:rsidP="00D00AF2">
            <w:pPr>
              <w:spacing w:after="0" w:line="240" w:lineRule="auto"/>
              <w:rPr>
                <w:rFonts w:ascii="Times New Roman" w:hAnsi="Times New Roman"/>
                <w:color w:val="000000"/>
                <w:highlight w:val="yellow"/>
                <w:lang w:eastAsia="ru-RU"/>
              </w:rPr>
            </w:pPr>
            <w:r w:rsidRPr="00AB4017">
              <w:rPr>
                <w:rFonts w:ascii="Times New Roman" w:hAnsi="Times New Roman"/>
                <w:color w:val="000000"/>
                <w:lang w:eastAsia="ru-RU"/>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w:t>
            </w:r>
          </w:p>
        </w:tc>
      </w:tr>
      <w:tr w:rsidR="00F263C5" w:rsidRPr="00AB4017" w:rsidTr="00D00AF2">
        <w:tc>
          <w:tcPr>
            <w:tcW w:w="710" w:type="dxa"/>
            <w:vMerge/>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F263C5" w:rsidRPr="00AB4017" w:rsidRDefault="00F263C5" w:rsidP="00D00AF2">
            <w:pPr>
              <w:spacing w:after="0" w:line="240" w:lineRule="auto"/>
              <w:rPr>
                <w:rFonts w:ascii="Times New Roman" w:hAnsi="Times New Roman"/>
                <w:lang w:eastAsia="ru-RU"/>
              </w:rPr>
            </w:pPr>
          </w:p>
        </w:tc>
        <w:tc>
          <w:tcPr>
            <w:tcW w:w="5670" w:type="dxa"/>
          </w:tcPr>
          <w:p w:rsidR="00F263C5" w:rsidRPr="00AB4017" w:rsidRDefault="00F263C5" w:rsidP="00D00AF2">
            <w:pPr>
              <w:spacing w:after="0" w:line="240" w:lineRule="auto"/>
              <w:rPr>
                <w:rFonts w:ascii="Times New Roman" w:hAnsi="Times New Roman"/>
                <w:color w:val="000000"/>
                <w:lang w:eastAsia="ru-RU"/>
              </w:rPr>
            </w:pPr>
            <w:r w:rsidRPr="00AB4017">
              <w:rPr>
                <w:rFonts w:ascii="Times New Roman" w:hAnsi="Times New Roman"/>
                <w:color w:val="000000"/>
                <w:lang w:eastAsia="ru-RU"/>
              </w:rPr>
              <w:t xml:space="preserve">г. Псков, ул. </w:t>
            </w:r>
            <w:proofErr w:type="gramStart"/>
            <w:r w:rsidRPr="00AB4017">
              <w:rPr>
                <w:rFonts w:ascii="Times New Roman" w:hAnsi="Times New Roman"/>
                <w:color w:val="000000"/>
                <w:lang w:eastAsia="ru-RU"/>
              </w:rPr>
              <w:t>Красноармейская</w:t>
            </w:r>
            <w:proofErr w:type="gramEnd"/>
            <w:r w:rsidRPr="00AB4017">
              <w:rPr>
                <w:rFonts w:ascii="Times New Roman" w:hAnsi="Times New Roman"/>
                <w:color w:val="000000"/>
                <w:lang w:eastAsia="ru-RU"/>
              </w:rPr>
              <w:t>, д.1, открытый стадион широкого профиля с элементами полосы препятствий</w:t>
            </w:r>
          </w:p>
          <w:p w:rsidR="00F263C5" w:rsidRPr="00AB4017" w:rsidRDefault="00F263C5" w:rsidP="00D00AF2">
            <w:pPr>
              <w:spacing w:after="0" w:line="240" w:lineRule="auto"/>
              <w:rPr>
                <w:rFonts w:ascii="Times New Roman" w:hAnsi="Times New Roman"/>
                <w:color w:val="000000"/>
                <w:lang w:eastAsia="ru-RU"/>
              </w:rPr>
            </w:pPr>
          </w:p>
        </w:tc>
        <w:tc>
          <w:tcPr>
            <w:tcW w:w="5245" w:type="dxa"/>
          </w:tcPr>
          <w:p w:rsidR="00F263C5" w:rsidRPr="00AB4017" w:rsidRDefault="00F263C5" w:rsidP="00D00AF2">
            <w:pPr>
              <w:spacing w:after="0" w:line="240" w:lineRule="auto"/>
              <w:jc w:val="both"/>
              <w:rPr>
                <w:rFonts w:ascii="Times New Roman" w:hAnsi="Times New Roman"/>
                <w:color w:val="000000"/>
                <w:highlight w:val="yellow"/>
                <w:lang w:eastAsia="ru-RU"/>
              </w:rPr>
            </w:pPr>
            <w:r w:rsidRPr="00AB4017">
              <w:rPr>
                <w:rFonts w:ascii="Times New Roman" w:hAnsi="Times New Roman"/>
                <w:color w:val="000000"/>
                <w:lang w:eastAsia="ru-RU"/>
              </w:rPr>
              <w:t>Баскетбольная, волейбольная и футбольная площадка, полоса препятствий, беговая дорожка, перекладины для подтягивания, прыжковая яма</w:t>
            </w:r>
          </w:p>
        </w:tc>
      </w:tr>
      <w:tr w:rsidR="00F263C5" w:rsidRPr="00AB4017" w:rsidTr="00D00AF2">
        <w:tc>
          <w:tcPr>
            <w:tcW w:w="710" w:type="dxa"/>
            <w:vMerge/>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F263C5" w:rsidRPr="00AB4017" w:rsidRDefault="00F263C5" w:rsidP="00D00AF2">
            <w:pPr>
              <w:spacing w:after="0" w:line="240" w:lineRule="auto"/>
              <w:rPr>
                <w:rFonts w:ascii="Times New Roman" w:hAnsi="Times New Roman"/>
                <w:lang w:eastAsia="ru-RU"/>
              </w:rPr>
            </w:pPr>
          </w:p>
        </w:tc>
        <w:tc>
          <w:tcPr>
            <w:tcW w:w="5670" w:type="dxa"/>
          </w:tcPr>
          <w:p w:rsidR="00F263C5" w:rsidRPr="00AB4017" w:rsidRDefault="00F263C5" w:rsidP="00D00AF2">
            <w:pPr>
              <w:spacing w:after="0" w:line="240" w:lineRule="auto"/>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r w:rsidRPr="00AB4017">
              <w:rPr>
                <w:rFonts w:ascii="Times New Roman" w:hAnsi="Times New Roman"/>
                <w:color w:val="000000"/>
                <w:lang w:eastAsia="ru-RU"/>
              </w:rPr>
              <w:t>помещение для хранения и профилактического обслуживания учебного оборудования</w:t>
            </w:r>
          </w:p>
          <w:p w:rsidR="00F263C5" w:rsidRPr="00AB4017" w:rsidRDefault="00F263C5" w:rsidP="00D00AF2">
            <w:pPr>
              <w:spacing w:after="0" w:line="240" w:lineRule="auto"/>
              <w:rPr>
                <w:rFonts w:ascii="Times New Roman" w:hAnsi="Times New Roman"/>
                <w:color w:val="000000"/>
                <w:lang w:eastAsia="ru-RU"/>
              </w:rPr>
            </w:pPr>
          </w:p>
        </w:tc>
        <w:tc>
          <w:tcPr>
            <w:tcW w:w="5245" w:type="dxa"/>
          </w:tcPr>
          <w:p w:rsidR="00F263C5" w:rsidRPr="00AB4017" w:rsidRDefault="00F263C5" w:rsidP="00D00AF2">
            <w:pPr>
              <w:spacing w:after="0" w:line="240" w:lineRule="auto"/>
              <w:jc w:val="both"/>
              <w:rPr>
                <w:rFonts w:ascii="Times New Roman" w:hAnsi="Times New Roman"/>
                <w:color w:val="000000"/>
                <w:highlight w:val="yellow"/>
                <w:lang w:eastAsia="ru-RU"/>
              </w:rPr>
            </w:pPr>
            <w:r w:rsidRPr="00AB4017">
              <w:rPr>
                <w:rFonts w:ascii="Times New Roman" w:hAnsi="Times New Roman"/>
                <w:color w:val="000000"/>
                <w:lang w:eastAsia="ru-RU"/>
              </w:rPr>
              <w:t>Комплекты спортивного инвентаря</w:t>
            </w:r>
          </w:p>
        </w:tc>
      </w:tr>
      <w:tr w:rsidR="00F263C5" w:rsidRPr="00AB4017" w:rsidTr="00D00AF2">
        <w:tc>
          <w:tcPr>
            <w:tcW w:w="710" w:type="dxa"/>
            <w:vMerge/>
          </w:tcPr>
          <w:p w:rsidR="00F263C5" w:rsidRPr="00AB4017" w:rsidRDefault="00F263C5" w:rsidP="00F263C5">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F263C5" w:rsidRPr="00AB4017" w:rsidRDefault="00F263C5" w:rsidP="00D00AF2">
            <w:pPr>
              <w:spacing w:after="0" w:line="240" w:lineRule="auto"/>
              <w:rPr>
                <w:rFonts w:ascii="Times New Roman" w:hAnsi="Times New Roman"/>
                <w:lang w:eastAsia="ru-RU"/>
              </w:rPr>
            </w:pPr>
          </w:p>
        </w:tc>
        <w:tc>
          <w:tcPr>
            <w:tcW w:w="5670" w:type="dxa"/>
          </w:tcPr>
          <w:p w:rsidR="00F263C5" w:rsidRPr="00AB4017" w:rsidRDefault="00F263C5" w:rsidP="00D00AF2">
            <w:pPr>
              <w:spacing w:after="0" w:line="240" w:lineRule="auto"/>
              <w:rPr>
                <w:rFonts w:ascii="Times New Roman" w:hAnsi="Times New Roman"/>
                <w:lang w:eastAsia="ru-RU"/>
              </w:rPr>
            </w:pPr>
            <w:r w:rsidRPr="00AB4017">
              <w:rPr>
                <w:rFonts w:ascii="Times New Roman" w:hAnsi="Times New Roman"/>
                <w:color w:val="000000"/>
                <w:lang w:eastAsia="ru-RU"/>
              </w:rPr>
              <w:t xml:space="preserve">г. Псков, ул. Я. Фабрициуса, д. 16, </w:t>
            </w:r>
            <w:r w:rsidRPr="00AB4017">
              <w:rPr>
                <w:rFonts w:ascii="Times New Roman" w:hAnsi="Times New Roman"/>
                <w:lang w:eastAsia="ru-RU"/>
              </w:rPr>
              <w:t>корпус 1- Тренажерный зал</w:t>
            </w:r>
          </w:p>
          <w:p w:rsidR="00F263C5" w:rsidRPr="00AB4017" w:rsidRDefault="00F263C5" w:rsidP="00D00AF2">
            <w:pPr>
              <w:spacing w:after="0" w:line="240" w:lineRule="auto"/>
              <w:rPr>
                <w:rFonts w:ascii="Times New Roman" w:hAnsi="Times New Roman"/>
                <w:lang w:eastAsia="ru-RU"/>
              </w:rPr>
            </w:pPr>
          </w:p>
        </w:tc>
        <w:tc>
          <w:tcPr>
            <w:tcW w:w="5245" w:type="dxa"/>
          </w:tcPr>
          <w:p w:rsidR="00F263C5" w:rsidRPr="00AB4017" w:rsidRDefault="00F263C5" w:rsidP="00D00AF2">
            <w:pPr>
              <w:spacing w:after="0" w:line="240" w:lineRule="auto"/>
              <w:jc w:val="both"/>
              <w:rPr>
                <w:rFonts w:ascii="Times New Roman" w:hAnsi="Times New Roman"/>
                <w:lang w:eastAsia="ru-RU"/>
              </w:rPr>
            </w:pPr>
            <w:r w:rsidRPr="00AB4017">
              <w:rPr>
                <w:rFonts w:ascii="Times New Roman" w:hAnsi="Times New Roman"/>
                <w:lang w:eastAsia="ru-RU"/>
              </w:rPr>
              <w:t xml:space="preserve">M STEHHER, велотренажёры механические – 2 </w:t>
            </w:r>
            <w:proofErr w:type="spellStart"/>
            <w:proofErr w:type="gramStart"/>
            <w:r w:rsidRPr="00AB4017">
              <w:rPr>
                <w:rFonts w:ascii="Times New Roman" w:hAnsi="Times New Roman"/>
                <w:lang w:eastAsia="ru-RU"/>
              </w:rPr>
              <w:t>шт</w:t>
            </w:r>
            <w:proofErr w:type="spellEnd"/>
            <w:proofErr w:type="gramEnd"/>
            <w:r w:rsidRPr="00AB4017">
              <w:rPr>
                <w:rFonts w:ascii="Times New Roman" w:hAnsi="Times New Roman"/>
                <w:lang w:eastAsia="ru-RU"/>
              </w:rPr>
              <w:t xml:space="preserve">, тренажёры гребные – 2 </w:t>
            </w:r>
            <w:proofErr w:type="spellStart"/>
            <w:r w:rsidRPr="00AB4017">
              <w:rPr>
                <w:rFonts w:ascii="Times New Roman" w:hAnsi="Times New Roman"/>
                <w:lang w:eastAsia="ru-RU"/>
              </w:rPr>
              <w:t>шт</w:t>
            </w:r>
            <w:proofErr w:type="spellEnd"/>
            <w:r w:rsidRPr="00AB4017">
              <w:rPr>
                <w:rFonts w:ascii="Times New Roman" w:hAnsi="Times New Roman"/>
                <w:lang w:eastAsia="ru-RU"/>
              </w:rPr>
              <w:t xml:space="preserve">, дорожка беговая – 1 </w:t>
            </w:r>
            <w:proofErr w:type="spellStart"/>
            <w:r w:rsidRPr="00AB4017">
              <w:rPr>
                <w:rFonts w:ascii="Times New Roman" w:hAnsi="Times New Roman"/>
                <w:lang w:eastAsia="ru-RU"/>
              </w:rPr>
              <w:t>шт</w:t>
            </w:r>
            <w:proofErr w:type="spellEnd"/>
            <w:r w:rsidRPr="00AB4017">
              <w:rPr>
                <w:rFonts w:ascii="Times New Roman" w:hAnsi="Times New Roman"/>
                <w:lang w:eastAsia="ru-RU"/>
              </w:rPr>
              <w:t xml:space="preserve">, лыжный тренажёр – 1 </w:t>
            </w:r>
            <w:proofErr w:type="spellStart"/>
            <w:r w:rsidRPr="00AB4017">
              <w:rPr>
                <w:rFonts w:ascii="Times New Roman" w:hAnsi="Times New Roman"/>
                <w:lang w:eastAsia="ru-RU"/>
              </w:rPr>
              <w:t>шт</w:t>
            </w:r>
            <w:proofErr w:type="spellEnd"/>
            <w:r w:rsidRPr="00AB4017">
              <w:rPr>
                <w:rFonts w:ascii="Times New Roman" w:hAnsi="Times New Roman"/>
                <w:lang w:eastAsia="ru-RU"/>
              </w:rPr>
              <w:t xml:space="preserve">, силовые комплексы – 2 </w:t>
            </w:r>
            <w:proofErr w:type="spellStart"/>
            <w:r w:rsidRPr="00AB4017">
              <w:rPr>
                <w:rFonts w:ascii="Times New Roman" w:hAnsi="Times New Roman"/>
                <w:lang w:eastAsia="ru-RU"/>
              </w:rPr>
              <w:t>шт</w:t>
            </w:r>
            <w:proofErr w:type="spellEnd"/>
            <w:r w:rsidRPr="00AB4017">
              <w:rPr>
                <w:rFonts w:ascii="Times New Roman" w:hAnsi="Times New Roman"/>
                <w:lang w:eastAsia="ru-RU"/>
              </w:rPr>
              <w:t xml:space="preserve">, скамья для штанги – 1 </w:t>
            </w:r>
            <w:proofErr w:type="spellStart"/>
            <w:r w:rsidRPr="00AB4017">
              <w:rPr>
                <w:rFonts w:ascii="Times New Roman" w:hAnsi="Times New Roman"/>
                <w:lang w:eastAsia="ru-RU"/>
              </w:rPr>
              <w:t>шт</w:t>
            </w:r>
            <w:proofErr w:type="spellEnd"/>
            <w:r w:rsidRPr="00AB4017">
              <w:rPr>
                <w:rFonts w:ascii="Times New Roman" w:hAnsi="Times New Roman"/>
                <w:lang w:eastAsia="ru-RU"/>
              </w:rPr>
              <w:t xml:space="preserve">, скамья для пресса – 1 </w:t>
            </w:r>
            <w:proofErr w:type="spellStart"/>
            <w:r w:rsidRPr="00AB4017">
              <w:rPr>
                <w:rFonts w:ascii="Times New Roman" w:hAnsi="Times New Roman"/>
                <w:lang w:eastAsia="ru-RU"/>
              </w:rPr>
              <w:t>шт</w:t>
            </w:r>
            <w:proofErr w:type="spellEnd"/>
            <w:r w:rsidRPr="00AB4017">
              <w:rPr>
                <w:rFonts w:ascii="Times New Roman" w:hAnsi="Times New Roman"/>
                <w:lang w:eastAsia="ru-RU"/>
              </w:rPr>
              <w:t>, скамьи тренажёрные – 2 шт.</w:t>
            </w:r>
          </w:p>
        </w:tc>
      </w:tr>
      <w:tr w:rsidR="0013719D" w:rsidRPr="00AB4017" w:rsidTr="004355A3">
        <w:trPr>
          <w:trHeight w:val="690"/>
        </w:trPr>
        <w:tc>
          <w:tcPr>
            <w:tcW w:w="710" w:type="dxa"/>
            <w:vMerge w:val="restart"/>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13719D" w:rsidRPr="00AB4017" w:rsidRDefault="0013719D" w:rsidP="002E36A3">
            <w:pPr>
              <w:spacing w:after="0" w:line="240" w:lineRule="auto"/>
              <w:rPr>
                <w:rFonts w:ascii="Times New Roman" w:hAnsi="Times New Roman"/>
                <w:lang w:eastAsia="ru-RU"/>
              </w:rPr>
            </w:pPr>
            <w:r w:rsidRPr="00AB4017">
              <w:rPr>
                <w:rFonts w:ascii="Times New Roman" w:hAnsi="Times New Roman"/>
                <w:lang w:eastAsia="ru-RU"/>
              </w:rPr>
              <w:t>ОГСЭ.0</w:t>
            </w:r>
            <w:r w:rsidR="002E36A3">
              <w:rPr>
                <w:rFonts w:ascii="Times New Roman" w:hAnsi="Times New Roman"/>
                <w:lang w:eastAsia="ru-RU"/>
              </w:rPr>
              <w:t>5</w:t>
            </w:r>
            <w:r w:rsidRPr="00AB4017">
              <w:rPr>
                <w:rFonts w:ascii="Times New Roman" w:hAnsi="Times New Roman"/>
                <w:lang w:eastAsia="ru-RU"/>
              </w:rPr>
              <w:t xml:space="preserve"> Психология общения</w:t>
            </w:r>
          </w:p>
        </w:tc>
        <w:tc>
          <w:tcPr>
            <w:tcW w:w="5670"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sidR="0001184B">
              <w:rPr>
                <w:rFonts w:ascii="Times New Roman" w:hAnsi="Times New Roman"/>
                <w:lang w:eastAsia="ru-RU"/>
              </w:rPr>
              <w:t xml:space="preserve"> корпус 1,</w:t>
            </w:r>
            <w:r w:rsidR="0001184B">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48 – Кабинет социально-экономических дисциплин - учебный кабинет для проведения лекционных занятий, консультаций, текущего контроля знаний обучающи</w:t>
            </w:r>
            <w:r>
              <w:rPr>
                <w:rFonts w:ascii="Times New Roman" w:hAnsi="Times New Roman"/>
                <w:color w:val="000000"/>
                <w:lang w:eastAsia="ru-RU"/>
              </w:rPr>
              <w:t>хся и промежуточной аттестации.</w:t>
            </w:r>
          </w:p>
        </w:tc>
        <w:tc>
          <w:tcPr>
            <w:tcW w:w="5245" w:type="dxa"/>
          </w:tcPr>
          <w:p w:rsidR="0013719D" w:rsidRPr="00AB4017" w:rsidRDefault="0013719D"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переносное мобильное мультимедийное оборудование (ноутбук, мультимедиа-проектор, экран).</w:t>
            </w:r>
          </w:p>
          <w:p w:rsidR="0013719D" w:rsidRPr="00AB4017" w:rsidRDefault="0013719D" w:rsidP="00DB28E0">
            <w:pPr>
              <w:spacing w:after="0" w:line="240" w:lineRule="auto"/>
              <w:jc w:val="both"/>
              <w:rPr>
                <w:rFonts w:ascii="Times New Roman" w:hAnsi="Times New Roman"/>
                <w:color w:val="000000"/>
                <w:highlight w:val="yellow"/>
                <w:lang w:eastAsia="ru-RU"/>
              </w:rPr>
            </w:pPr>
          </w:p>
        </w:tc>
      </w:tr>
      <w:tr w:rsidR="0013719D" w:rsidRPr="00AB4017" w:rsidTr="00A466F0">
        <w:trPr>
          <w:trHeight w:val="690"/>
        </w:trPr>
        <w:tc>
          <w:tcPr>
            <w:tcW w:w="710" w:type="dxa"/>
            <w:vMerge/>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13719D" w:rsidRPr="00AB4017" w:rsidRDefault="0013719D" w:rsidP="00C71A70">
            <w:pPr>
              <w:spacing w:after="0" w:line="240" w:lineRule="auto"/>
              <w:rPr>
                <w:rFonts w:ascii="Times New Roman" w:hAnsi="Times New Roman"/>
                <w:lang w:eastAsia="ru-RU"/>
              </w:rPr>
            </w:pPr>
          </w:p>
        </w:tc>
        <w:tc>
          <w:tcPr>
            <w:tcW w:w="5670" w:type="dxa"/>
          </w:tcPr>
          <w:p w:rsidR="0013719D" w:rsidRPr="00AB4017" w:rsidRDefault="0001184B" w:rsidP="0001184B">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0013719D" w:rsidRPr="00AB4017">
              <w:rPr>
                <w:rFonts w:ascii="Times New Roman" w:hAnsi="Times New Roman"/>
                <w:color w:val="000000"/>
                <w:lang w:eastAsia="ru-RU"/>
              </w:rPr>
              <w:t>каб</w:t>
            </w:r>
            <w:proofErr w:type="spellEnd"/>
            <w:r w:rsidR="0013719D" w:rsidRPr="00AB4017">
              <w:rPr>
                <w:rFonts w:ascii="Times New Roman" w:hAnsi="Times New Roman"/>
                <w:color w:val="000000"/>
                <w:lang w:eastAsia="ru-RU"/>
              </w:rPr>
              <w:t>. № 39</w:t>
            </w:r>
            <w:r>
              <w:rPr>
                <w:rFonts w:ascii="Times New Roman" w:hAnsi="Times New Roman"/>
                <w:color w:val="000000"/>
                <w:lang w:eastAsia="ru-RU"/>
              </w:rPr>
              <w:t xml:space="preserve"> </w:t>
            </w:r>
            <w:r w:rsidR="0013719D" w:rsidRPr="00AB4017">
              <w:rPr>
                <w:rFonts w:ascii="Times New Roman" w:hAnsi="Times New Roman"/>
                <w:color w:val="000000"/>
                <w:lang w:eastAsia="ru-RU"/>
              </w:rPr>
              <w:t>- учебный кабинет для самостоятельной работы</w:t>
            </w:r>
          </w:p>
        </w:tc>
        <w:tc>
          <w:tcPr>
            <w:tcW w:w="5245"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13719D" w:rsidRPr="00AB4017" w:rsidTr="004355A3">
        <w:trPr>
          <w:trHeight w:val="804"/>
        </w:trPr>
        <w:tc>
          <w:tcPr>
            <w:tcW w:w="710" w:type="dxa"/>
            <w:vMerge w:val="restart"/>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13719D" w:rsidRPr="00AB4017" w:rsidRDefault="0013719D" w:rsidP="00BA1BAE">
            <w:pPr>
              <w:spacing w:after="0" w:line="240" w:lineRule="auto"/>
              <w:rPr>
                <w:rFonts w:ascii="Times New Roman" w:hAnsi="Times New Roman"/>
                <w:lang w:eastAsia="ru-RU"/>
              </w:rPr>
            </w:pPr>
            <w:r w:rsidRPr="00AB4017">
              <w:rPr>
                <w:rFonts w:ascii="Times New Roman" w:hAnsi="Times New Roman"/>
                <w:lang w:eastAsia="ru-RU"/>
              </w:rPr>
              <w:t>ОГСЭ.06 Русский язык и культура речи</w:t>
            </w:r>
          </w:p>
        </w:tc>
        <w:tc>
          <w:tcPr>
            <w:tcW w:w="5670"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sidR="0001184B">
              <w:rPr>
                <w:rFonts w:ascii="Times New Roman" w:hAnsi="Times New Roman"/>
                <w:lang w:eastAsia="ru-RU"/>
              </w:rPr>
              <w:t>корпус 1,</w:t>
            </w:r>
            <w:r w:rsidR="0001184B">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37 – Кабинет культуры речи - учебный кабинет для проведения лекционных занятий, практических занятий,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13719D" w:rsidRPr="00AB4017" w:rsidRDefault="0013719D"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 в печатном виде.</w:t>
            </w:r>
          </w:p>
          <w:p w:rsidR="0013719D" w:rsidRPr="00AB4017" w:rsidRDefault="0013719D" w:rsidP="00A11659">
            <w:pPr>
              <w:spacing w:after="0" w:line="240" w:lineRule="auto"/>
              <w:jc w:val="both"/>
              <w:rPr>
                <w:rFonts w:ascii="Times New Roman" w:hAnsi="Times New Roman"/>
                <w:color w:val="000000"/>
                <w:highlight w:val="yellow"/>
                <w:lang w:eastAsia="ru-RU"/>
              </w:rPr>
            </w:pPr>
          </w:p>
        </w:tc>
      </w:tr>
      <w:tr w:rsidR="0013719D" w:rsidRPr="00AB4017" w:rsidTr="00A466F0">
        <w:trPr>
          <w:trHeight w:val="804"/>
        </w:trPr>
        <w:tc>
          <w:tcPr>
            <w:tcW w:w="710" w:type="dxa"/>
            <w:vMerge/>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13719D" w:rsidRPr="00AB4017" w:rsidRDefault="0013719D" w:rsidP="00BA1BAE">
            <w:pPr>
              <w:spacing w:after="0" w:line="240" w:lineRule="auto"/>
              <w:rPr>
                <w:rFonts w:ascii="Times New Roman" w:hAnsi="Times New Roman"/>
                <w:lang w:eastAsia="ru-RU"/>
              </w:rPr>
            </w:pPr>
          </w:p>
        </w:tc>
        <w:tc>
          <w:tcPr>
            <w:tcW w:w="5670" w:type="dxa"/>
          </w:tcPr>
          <w:p w:rsidR="0013719D" w:rsidRPr="00AB4017" w:rsidRDefault="0001184B" w:rsidP="0013719D">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0013719D" w:rsidRPr="00AB4017">
              <w:rPr>
                <w:rFonts w:ascii="Times New Roman" w:hAnsi="Times New Roman"/>
                <w:color w:val="000000"/>
                <w:lang w:eastAsia="ru-RU"/>
              </w:rPr>
              <w:t>каб</w:t>
            </w:r>
            <w:proofErr w:type="spellEnd"/>
            <w:r w:rsidR="0013719D" w:rsidRPr="00AB4017">
              <w:rPr>
                <w:rFonts w:ascii="Times New Roman" w:hAnsi="Times New Roman"/>
                <w:color w:val="000000"/>
                <w:lang w:eastAsia="ru-RU"/>
              </w:rPr>
              <w:t>. № 39 - учебный кабинет для самостоятельной работы</w:t>
            </w:r>
          </w:p>
          <w:p w:rsidR="0013719D" w:rsidRPr="00AB4017" w:rsidRDefault="0013719D" w:rsidP="00282682">
            <w:pPr>
              <w:spacing w:after="0" w:line="240" w:lineRule="auto"/>
              <w:jc w:val="both"/>
              <w:rPr>
                <w:rFonts w:ascii="Times New Roman" w:hAnsi="Times New Roman"/>
                <w:color w:val="000000"/>
                <w:lang w:eastAsia="ru-RU"/>
              </w:rPr>
            </w:pPr>
          </w:p>
        </w:tc>
        <w:tc>
          <w:tcPr>
            <w:tcW w:w="5245"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13719D" w:rsidRPr="00AB4017" w:rsidTr="004355A3">
        <w:trPr>
          <w:trHeight w:val="804"/>
        </w:trPr>
        <w:tc>
          <w:tcPr>
            <w:tcW w:w="710" w:type="dxa"/>
            <w:vMerge w:val="restart"/>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13719D" w:rsidRPr="00AB4017" w:rsidRDefault="0013719D" w:rsidP="00C71A70">
            <w:pPr>
              <w:spacing w:after="0" w:line="240" w:lineRule="auto"/>
              <w:rPr>
                <w:rFonts w:ascii="Times New Roman" w:hAnsi="Times New Roman"/>
                <w:lang w:eastAsia="ru-RU"/>
              </w:rPr>
            </w:pPr>
            <w:r w:rsidRPr="00AB4017">
              <w:rPr>
                <w:rFonts w:ascii="Times New Roman" w:hAnsi="Times New Roman"/>
                <w:lang w:eastAsia="ru-RU"/>
              </w:rPr>
              <w:t>ЕН.01 Элементы высшей математики</w:t>
            </w:r>
          </w:p>
        </w:tc>
        <w:tc>
          <w:tcPr>
            <w:tcW w:w="5670"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sidR="0001184B">
              <w:rPr>
                <w:rFonts w:ascii="Times New Roman" w:hAnsi="Times New Roman"/>
                <w:lang w:eastAsia="ru-RU"/>
              </w:rPr>
              <w:t>корпус 1,</w:t>
            </w:r>
            <w:r w:rsidR="0001184B">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36 - Математических дисциплин - учебный кабинет для проведения лекционных и практических занятий, групповых и индивидуальных консультаций, текущего контр</w:t>
            </w:r>
            <w:r>
              <w:rPr>
                <w:rFonts w:ascii="Times New Roman" w:hAnsi="Times New Roman"/>
                <w:color w:val="000000"/>
                <w:lang w:eastAsia="ru-RU"/>
              </w:rPr>
              <w:t>оля и промежуточной аттестации.</w:t>
            </w:r>
          </w:p>
        </w:tc>
        <w:tc>
          <w:tcPr>
            <w:tcW w:w="5245" w:type="dxa"/>
          </w:tcPr>
          <w:p w:rsidR="0013719D" w:rsidRPr="00AB4017" w:rsidRDefault="0013719D" w:rsidP="00A466F0">
            <w:pPr>
              <w:spacing w:after="0" w:line="240" w:lineRule="auto"/>
              <w:jc w:val="both"/>
              <w:rPr>
                <w:rFonts w:ascii="Times New Roman" w:hAnsi="Times New Roman"/>
                <w:color w:val="000000"/>
                <w:lang w:eastAsia="ru-RU"/>
              </w:rPr>
            </w:pPr>
            <w:proofErr w:type="gramStart"/>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учебно-наглядные пособия, калькуляторы.</w:t>
            </w:r>
            <w:proofErr w:type="gramEnd"/>
          </w:p>
          <w:p w:rsidR="0013719D" w:rsidRPr="00AB4017" w:rsidRDefault="0013719D" w:rsidP="00282682">
            <w:pPr>
              <w:spacing w:after="0" w:line="240" w:lineRule="auto"/>
              <w:jc w:val="both"/>
              <w:rPr>
                <w:rFonts w:ascii="Times New Roman" w:hAnsi="Times New Roman"/>
                <w:color w:val="000000"/>
                <w:highlight w:val="yellow"/>
                <w:lang w:eastAsia="ru-RU"/>
              </w:rPr>
            </w:pPr>
          </w:p>
        </w:tc>
      </w:tr>
      <w:tr w:rsidR="0013719D" w:rsidRPr="00AB4017" w:rsidTr="00A466F0">
        <w:trPr>
          <w:trHeight w:val="804"/>
        </w:trPr>
        <w:tc>
          <w:tcPr>
            <w:tcW w:w="710" w:type="dxa"/>
            <w:vMerge/>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13719D" w:rsidRPr="00AB4017" w:rsidRDefault="0013719D" w:rsidP="00C71A70">
            <w:pPr>
              <w:spacing w:after="0" w:line="240" w:lineRule="auto"/>
              <w:rPr>
                <w:rFonts w:ascii="Times New Roman" w:hAnsi="Times New Roman"/>
                <w:lang w:eastAsia="ru-RU"/>
              </w:rPr>
            </w:pPr>
          </w:p>
        </w:tc>
        <w:tc>
          <w:tcPr>
            <w:tcW w:w="5670" w:type="dxa"/>
          </w:tcPr>
          <w:p w:rsidR="0013719D" w:rsidRPr="00AB4017" w:rsidRDefault="0001184B" w:rsidP="0001184B">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0013719D" w:rsidRPr="00AB4017">
              <w:rPr>
                <w:rFonts w:ascii="Times New Roman" w:hAnsi="Times New Roman"/>
                <w:color w:val="000000"/>
                <w:lang w:eastAsia="ru-RU"/>
              </w:rPr>
              <w:t>каб</w:t>
            </w:r>
            <w:proofErr w:type="spellEnd"/>
            <w:r w:rsidR="0013719D" w:rsidRPr="00AB4017">
              <w:rPr>
                <w:rFonts w:ascii="Times New Roman" w:hAnsi="Times New Roman"/>
                <w:color w:val="000000"/>
                <w:lang w:eastAsia="ru-RU"/>
              </w:rPr>
              <w:t>. № 39- учебный кабинет для самостоятельной работы</w:t>
            </w:r>
          </w:p>
        </w:tc>
        <w:tc>
          <w:tcPr>
            <w:tcW w:w="5245"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13719D" w:rsidRPr="00AB4017" w:rsidTr="004355A3">
        <w:trPr>
          <w:trHeight w:val="804"/>
        </w:trPr>
        <w:tc>
          <w:tcPr>
            <w:tcW w:w="710" w:type="dxa"/>
            <w:vMerge w:val="restart"/>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13719D" w:rsidRPr="00AB4017" w:rsidRDefault="0013719D" w:rsidP="00BA1BAE">
            <w:pPr>
              <w:spacing w:after="0" w:line="240" w:lineRule="auto"/>
              <w:rPr>
                <w:rFonts w:ascii="Times New Roman" w:hAnsi="Times New Roman"/>
                <w:lang w:eastAsia="ru-RU"/>
              </w:rPr>
            </w:pPr>
            <w:r w:rsidRPr="00AB4017">
              <w:rPr>
                <w:rFonts w:ascii="Times New Roman" w:hAnsi="Times New Roman"/>
                <w:lang w:eastAsia="ru-RU"/>
              </w:rPr>
              <w:t>ЕН.02 Дискретная математика с элементами математической логики</w:t>
            </w:r>
          </w:p>
        </w:tc>
        <w:tc>
          <w:tcPr>
            <w:tcW w:w="5670"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sidR="0001184B">
              <w:rPr>
                <w:rFonts w:ascii="Times New Roman" w:hAnsi="Times New Roman"/>
                <w:lang w:eastAsia="ru-RU"/>
              </w:rPr>
              <w:t xml:space="preserve"> корпус 1,</w:t>
            </w:r>
            <w:r w:rsidR="0001184B">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36 – Математических дисциплин - учебный кабинет для проведения лекционных и практических занятий, групповых и индивидуальных консультаций, текущего контр</w:t>
            </w:r>
            <w:r>
              <w:rPr>
                <w:rFonts w:ascii="Times New Roman" w:hAnsi="Times New Roman"/>
                <w:color w:val="000000"/>
                <w:lang w:eastAsia="ru-RU"/>
              </w:rPr>
              <w:t>оля и промежуточной аттестации.</w:t>
            </w:r>
          </w:p>
        </w:tc>
        <w:tc>
          <w:tcPr>
            <w:tcW w:w="5245" w:type="dxa"/>
          </w:tcPr>
          <w:p w:rsidR="0013719D" w:rsidRPr="00AB4017" w:rsidRDefault="0013719D"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 в печатном виде, калькуляторы, стенды.</w:t>
            </w:r>
          </w:p>
          <w:p w:rsidR="0013719D" w:rsidRPr="00AB4017" w:rsidRDefault="0013719D" w:rsidP="003F25E3">
            <w:pPr>
              <w:pStyle w:val="a8"/>
              <w:jc w:val="both"/>
              <w:rPr>
                <w:color w:val="000000"/>
                <w:sz w:val="22"/>
                <w:szCs w:val="22"/>
                <w:highlight w:val="yellow"/>
                <w:lang w:eastAsia="ru-RU"/>
              </w:rPr>
            </w:pPr>
          </w:p>
        </w:tc>
      </w:tr>
      <w:tr w:rsidR="0013719D" w:rsidRPr="00AB4017" w:rsidTr="00A466F0">
        <w:trPr>
          <w:trHeight w:val="804"/>
        </w:trPr>
        <w:tc>
          <w:tcPr>
            <w:tcW w:w="710" w:type="dxa"/>
            <w:vMerge/>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13719D" w:rsidRPr="00AB4017" w:rsidRDefault="0013719D" w:rsidP="00BA1BAE">
            <w:pPr>
              <w:spacing w:after="0" w:line="240" w:lineRule="auto"/>
              <w:rPr>
                <w:rFonts w:ascii="Times New Roman" w:hAnsi="Times New Roman"/>
                <w:lang w:eastAsia="ru-RU"/>
              </w:rPr>
            </w:pPr>
          </w:p>
        </w:tc>
        <w:tc>
          <w:tcPr>
            <w:tcW w:w="5670" w:type="dxa"/>
          </w:tcPr>
          <w:p w:rsidR="0013719D" w:rsidRPr="00AB4017" w:rsidRDefault="0001184B" w:rsidP="0001184B">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0013719D" w:rsidRPr="00AB4017">
              <w:rPr>
                <w:rFonts w:ascii="Times New Roman" w:hAnsi="Times New Roman"/>
                <w:color w:val="000000"/>
                <w:lang w:eastAsia="ru-RU"/>
              </w:rPr>
              <w:t>каб</w:t>
            </w:r>
            <w:proofErr w:type="spellEnd"/>
            <w:r w:rsidR="0013719D" w:rsidRPr="00AB4017">
              <w:rPr>
                <w:rFonts w:ascii="Times New Roman" w:hAnsi="Times New Roman"/>
                <w:color w:val="000000"/>
                <w:lang w:eastAsia="ru-RU"/>
              </w:rPr>
              <w:t>. № 39 - учебный кабинет для самостоятельной работы</w:t>
            </w:r>
          </w:p>
        </w:tc>
        <w:tc>
          <w:tcPr>
            <w:tcW w:w="5245"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13719D" w:rsidRPr="00AB4017" w:rsidTr="004355A3">
        <w:trPr>
          <w:trHeight w:val="804"/>
        </w:trPr>
        <w:tc>
          <w:tcPr>
            <w:tcW w:w="710" w:type="dxa"/>
            <w:vMerge w:val="restart"/>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13719D" w:rsidRPr="00AB4017" w:rsidRDefault="0013719D" w:rsidP="00C71A70">
            <w:pPr>
              <w:spacing w:after="0" w:line="240" w:lineRule="auto"/>
              <w:rPr>
                <w:rFonts w:ascii="Times New Roman" w:hAnsi="Times New Roman"/>
                <w:lang w:eastAsia="ru-RU"/>
              </w:rPr>
            </w:pPr>
            <w:r w:rsidRPr="00AB4017">
              <w:rPr>
                <w:rFonts w:ascii="Times New Roman" w:hAnsi="Times New Roman"/>
                <w:lang w:eastAsia="ru-RU"/>
              </w:rPr>
              <w:t xml:space="preserve">ЕН.03 Теория вероятностей и математическая статистика </w:t>
            </w:r>
          </w:p>
          <w:p w:rsidR="0013719D" w:rsidRPr="00AB4017" w:rsidRDefault="0013719D" w:rsidP="00C71A70">
            <w:pPr>
              <w:spacing w:after="0" w:line="240" w:lineRule="auto"/>
              <w:rPr>
                <w:rFonts w:ascii="Times New Roman" w:hAnsi="Times New Roman"/>
                <w:lang w:eastAsia="ru-RU"/>
              </w:rPr>
            </w:pPr>
          </w:p>
        </w:tc>
        <w:tc>
          <w:tcPr>
            <w:tcW w:w="5670" w:type="dxa"/>
          </w:tcPr>
          <w:p w:rsidR="0013719D" w:rsidRPr="0013719D"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sidR="0001184B">
              <w:rPr>
                <w:rFonts w:ascii="Times New Roman" w:hAnsi="Times New Roman"/>
                <w:lang w:eastAsia="ru-RU"/>
              </w:rPr>
              <w:t>корпус 1,</w:t>
            </w:r>
            <w:r w:rsidR="0001184B">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36 – Математических дисциплин - учебный кабинет для проведения лекционных и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13719D" w:rsidRPr="00AB4017" w:rsidRDefault="0013719D"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 в печатном виде.</w:t>
            </w:r>
          </w:p>
          <w:p w:rsidR="0013719D" w:rsidRPr="00AB4017" w:rsidRDefault="0013719D" w:rsidP="00282682">
            <w:pPr>
              <w:spacing w:after="0" w:line="240" w:lineRule="auto"/>
              <w:jc w:val="both"/>
              <w:rPr>
                <w:rFonts w:ascii="Times New Roman" w:hAnsi="Times New Roman"/>
                <w:color w:val="000000"/>
                <w:highlight w:val="yellow"/>
                <w:lang w:eastAsia="ru-RU"/>
              </w:rPr>
            </w:pPr>
          </w:p>
        </w:tc>
      </w:tr>
      <w:tr w:rsidR="0013719D" w:rsidRPr="00AB4017" w:rsidTr="00A466F0">
        <w:trPr>
          <w:trHeight w:val="804"/>
        </w:trPr>
        <w:tc>
          <w:tcPr>
            <w:tcW w:w="710" w:type="dxa"/>
            <w:vMerge/>
          </w:tcPr>
          <w:p w:rsidR="0013719D" w:rsidRPr="00AB4017" w:rsidRDefault="0013719D"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13719D" w:rsidRPr="00AB4017" w:rsidRDefault="0013719D" w:rsidP="00C71A70">
            <w:pPr>
              <w:spacing w:after="0" w:line="240" w:lineRule="auto"/>
              <w:rPr>
                <w:rFonts w:ascii="Times New Roman" w:hAnsi="Times New Roman"/>
                <w:lang w:eastAsia="ru-RU"/>
              </w:rPr>
            </w:pPr>
          </w:p>
        </w:tc>
        <w:tc>
          <w:tcPr>
            <w:tcW w:w="5670" w:type="dxa"/>
          </w:tcPr>
          <w:p w:rsidR="0013719D" w:rsidRPr="00AB4017" w:rsidRDefault="0001184B" w:rsidP="0001184B">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0013719D" w:rsidRPr="0013719D">
              <w:rPr>
                <w:rFonts w:ascii="Times New Roman" w:hAnsi="Times New Roman"/>
                <w:color w:val="000000"/>
                <w:lang w:eastAsia="ru-RU"/>
              </w:rPr>
              <w:t>каб</w:t>
            </w:r>
            <w:proofErr w:type="spellEnd"/>
            <w:r w:rsidR="0013719D" w:rsidRPr="0013719D">
              <w:rPr>
                <w:rFonts w:ascii="Times New Roman" w:hAnsi="Times New Roman"/>
                <w:color w:val="000000"/>
                <w:lang w:eastAsia="ru-RU"/>
              </w:rPr>
              <w:t>. № 39 - учебный кабинет для самостоятельной работы</w:t>
            </w:r>
          </w:p>
        </w:tc>
        <w:tc>
          <w:tcPr>
            <w:tcW w:w="5245" w:type="dxa"/>
          </w:tcPr>
          <w:p w:rsidR="0013719D" w:rsidRPr="00AB4017" w:rsidRDefault="0013719D"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2E36A3">
        <w:trPr>
          <w:trHeight w:val="405"/>
        </w:trPr>
        <w:tc>
          <w:tcPr>
            <w:tcW w:w="710" w:type="dxa"/>
            <w:vMerge w:val="restart"/>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D00AF2">
            <w:pPr>
              <w:spacing w:after="0" w:line="240" w:lineRule="auto"/>
              <w:rPr>
                <w:rFonts w:ascii="Times New Roman" w:hAnsi="Times New Roman"/>
                <w:lang w:eastAsia="ru-RU"/>
              </w:rPr>
            </w:pPr>
            <w:r w:rsidRPr="00AB4017">
              <w:rPr>
                <w:rFonts w:ascii="Times New Roman" w:hAnsi="Times New Roman"/>
                <w:lang w:eastAsia="ru-RU"/>
              </w:rPr>
              <w:t>ЕН.0</w:t>
            </w:r>
            <w:r>
              <w:rPr>
                <w:rFonts w:ascii="Times New Roman" w:hAnsi="Times New Roman"/>
                <w:lang w:eastAsia="ru-RU"/>
              </w:rPr>
              <w:t>4</w:t>
            </w:r>
            <w:r w:rsidRPr="00AB4017">
              <w:rPr>
                <w:rFonts w:ascii="Times New Roman" w:hAnsi="Times New Roman"/>
                <w:lang w:eastAsia="ru-RU"/>
              </w:rPr>
              <w:t xml:space="preserve"> </w:t>
            </w:r>
            <w:r>
              <w:rPr>
                <w:rFonts w:ascii="Times New Roman" w:hAnsi="Times New Roman"/>
                <w:lang w:eastAsia="ru-RU"/>
              </w:rPr>
              <w:t>Экологические основы природопользования</w:t>
            </w:r>
            <w:r w:rsidRPr="00AB4017">
              <w:rPr>
                <w:rFonts w:ascii="Times New Roman" w:hAnsi="Times New Roman"/>
                <w:lang w:eastAsia="ru-RU"/>
              </w:rPr>
              <w:t xml:space="preserve"> </w:t>
            </w:r>
          </w:p>
          <w:p w:rsidR="002E36A3" w:rsidRPr="00AB4017" w:rsidRDefault="002E36A3" w:rsidP="00D00AF2">
            <w:pPr>
              <w:spacing w:after="0" w:line="240" w:lineRule="auto"/>
              <w:rPr>
                <w:rFonts w:ascii="Times New Roman" w:hAnsi="Times New Roman"/>
                <w:lang w:eastAsia="ru-RU"/>
              </w:rPr>
            </w:pPr>
          </w:p>
        </w:tc>
        <w:tc>
          <w:tcPr>
            <w:tcW w:w="5670" w:type="dxa"/>
          </w:tcPr>
          <w:p w:rsidR="002E36A3" w:rsidRPr="0013719D" w:rsidRDefault="002E36A3" w:rsidP="002E36A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w:t>
            </w:r>
            <w:r>
              <w:rPr>
                <w:rFonts w:ascii="Times New Roman" w:hAnsi="Times New Roman"/>
                <w:color w:val="000000"/>
                <w:lang w:eastAsia="ru-RU"/>
              </w:rPr>
              <w:t>7</w:t>
            </w:r>
            <w:r w:rsidRPr="00AB4017">
              <w:rPr>
                <w:rFonts w:ascii="Times New Roman" w:hAnsi="Times New Roman"/>
                <w:color w:val="000000"/>
                <w:lang w:eastAsia="ru-RU"/>
              </w:rPr>
              <w:t xml:space="preserve"> – </w:t>
            </w:r>
            <w:r>
              <w:rPr>
                <w:rFonts w:ascii="Times New Roman" w:hAnsi="Times New Roman"/>
                <w:color w:val="000000"/>
                <w:lang w:eastAsia="ru-RU"/>
              </w:rPr>
              <w:t>Экологических основ природопользования</w:t>
            </w:r>
            <w:r w:rsidRPr="00AB4017">
              <w:rPr>
                <w:rFonts w:ascii="Times New Roman" w:hAnsi="Times New Roman"/>
                <w:color w:val="000000"/>
                <w:lang w:eastAsia="ru-RU"/>
              </w:rPr>
              <w:t xml:space="preserve"> - учебный кабинет для проведения лекционных и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w:t>
            </w:r>
            <w:r>
              <w:rPr>
                <w:rFonts w:ascii="Times New Roman" w:hAnsi="Times New Roman"/>
                <w:color w:val="000000"/>
                <w:lang w:eastAsia="ru-RU"/>
              </w:rPr>
              <w:t>глядные пособия в печатном виде, стенды</w:t>
            </w:r>
          </w:p>
          <w:p w:rsidR="002E36A3" w:rsidRPr="00AB4017" w:rsidRDefault="002E36A3" w:rsidP="00D00AF2">
            <w:pPr>
              <w:spacing w:after="0" w:line="240" w:lineRule="auto"/>
              <w:jc w:val="both"/>
              <w:rPr>
                <w:rFonts w:ascii="Times New Roman" w:hAnsi="Times New Roman"/>
                <w:color w:val="000000"/>
                <w:highlight w:val="yellow"/>
                <w:lang w:eastAsia="ru-RU"/>
              </w:rPr>
            </w:pPr>
          </w:p>
        </w:tc>
      </w:tr>
      <w:tr w:rsidR="002E36A3" w:rsidRPr="00AB4017" w:rsidTr="00A466F0">
        <w:trPr>
          <w:trHeight w:val="405"/>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D00AF2">
            <w:pPr>
              <w:spacing w:after="0" w:line="240" w:lineRule="auto"/>
              <w:rPr>
                <w:rFonts w:ascii="Times New Roman" w:hAnsi="Times New Roman"/>
                <w:lang w:eastAsia="ru-RU"/>
              </w:rPr>
            </w:pPr>
          </w:p>
        </w:tc>
        <w:tc>
          <w:tcPr>
            <w:tcW w:w="5670" w:type="dxa"/>
          </w:tcPr>
          <w:p w:rsidR="002E36A3" w:rsidRPr="00AB4017" w:rsidRDefault="002E36A3" w:rsidP="00D00AF2">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Pr="0013719D">
              <w:rPr>
                <w:rFonts w:ascii="Times New Roman" w:hAnsi="Times New Roman"/>
                <w:color w:val="000000"/>
                <w:lang w:eastAsia="ru-RU"/>
              </w:rPr>
              <w:t>каб</w:t>
            </w:r>
            <w:proofErr w:type="spellEnd"/>
            <w:r w:rsidRPr="0013719D">
              <w:rPr>
                <w:rFonts w:ascii="Times New Roman" w:hAnsi="Times New Roman"/>
                <w:color w:val="000000"/>
                <w:lang w:eastAsia="ru-RU"/>
              </w:rPr>
              <w:t>. № 39 - учебный кабинет для самостоятельной работы</w:t>
            </w:r>
          </w:p>
        </w:tc>
        <w:tc>
          <w:tcPr>
            <w:tcW w:w="5245" w:type="dxa"/>
          </w:tcPr>
          <w:p w:rsidR="002E36A3" w:rsidRPr="00AB4017" w:rsidRDefault="002E36A3" w:rsidP="00D00AF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4355A3">
        <w:trPr>
          <w:trHeight w:val="688"/>
        </w:trPr>
        <w:tc>
          <w:tcPr>
            <w:tcW w:w="710" w:type="dxa"/>
            <w:vMerge w:val="restart"/>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ОП.01 Операционные системы и среды</w:t>
            </w: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1D4F">
            <w:pPr>
              <w:spacing w:after="0" w:line="240" w:lineRule="auto"/>
              <w:jc w:val="both"/>
              <w:rPr>
                <w:rFonts w:ascii="Times New Roman" w:hAnsi="Times New Roman"/>
                <w:color w:val="000000"/>
                <w:highlight w:val="yellow"/>
                <w:lang w:eastAsia="ru-RU"/>
              </w:rPr>
            </w:pP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282682">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p>
        </w:tc>
      </w:tr>
      <w:tr w:rsidR="002E36A3" w:rsidRPr="00AB4017" w:rsidTr="004355A3">
        <w:trPr>
          <w:trHeight w:val="688"/>
        </w:trPr>
        <w:tc>
          <w:tcPr>
            <w:tcW w:w="710" w:type="dxa"/>
            <w:vMerge w:val="restart"/>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BA1BAE">
            <w:pPr>
              <w:spacing w:after="0" w:line="240" w:lineRule="auto"/>
              <w:rPr>
                <w:rFonts w:ascii="Times New Roman" w:hAnsi="Times New Roman"/>
                <w:lang w:eastAsia="ru-RU"/>
              </w:rPr>
            </w:pPr>
            <w:r w:rsidRPr="00AB4017">
              <w:rPr>
                <w:rFonts w:ascii="Times New Roman" w:hAnsi="Times New Roman"/>
                <w:lang w:eastAsia="ru-RU"/>
              </w:rPr>
              <w:t>ОП.02 Архитектура аппаратных средств</w:t>
            </w: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28 - Лаборатория вычислительной техники, архитектуры персонального компьютера и периферийных устройств - учебный кабинет для проведения занятий лекционного типа, практических занятий, групповых и индивидуальных консультаций, текущего контроля и пр</w:t>
            </w:r>
            <w:r>
              <w:rPr>
                <w:rFonts w:ascii="Times New Roman" w:hAnsi="Times New Roman"/>
                <w:color w:val="000000"/>
                <w:lang w:eastAsia="ru-RU"/>
              </w:rPr>
              <w:t>омежуточной аттестации</w:t>
            </w:r>
          </w:p>
        </w:tc>
        <w:tc>
          <w:tcPr>
            <w:tcW w:w="5245" w:type="dxa"/>
          </w:tcPr>
          <w:p w:rsidR="002E36A3" w:rsidRPr="00AB4017" w:rsidRDefault="002E36A3" w:rsidP="00720FB6">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30 посадочных мест, 15 компьютеров (I </w:t>
            </w:r>
            <w:r w:rsidRPr="00AB4017">
              <w:rPr>
                <w:rFonts w:ascii="Times New Roman" w:hAnsi="Times New Roman"/>
                <w:color w:val="000000"/>
                <w:lang w:val="en-US" w:eastAsia="ru-RU"/>
              </w:rPr>
              <w:t>Intel</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val="en-US" w:eastAsia="ru-RU"/>
              </w:rPr>
              <w:t>Pentum</w:t>
            </w:r>
            <w:proofErr w:type="spellEnd"/>
            <w:r w:rsidRPr="00AB4017">
              <w:rPr>
                <w:rFonts w:ascii="Times New Roman" w:hAnsi="Times New Roman"/>
                <w:color w:val="000000"/>
                <w:lang w:eastAsia="ru-RU"/>
              </w:rPr>
              <w:t xml:space="preserve"> </w:t>
            </w:r>
            <w:r w:rsidRPr="00AB4017">
              <w:rPr>
                <w:rFonts w:ascii="Times New Roman" w:hAnsi="Times New Roman"/>
                <w:color w:val="000000"/>
                <w:lang w:val="en-US" w:eastAsia="ru-RU"/>
              </w:rPr>
              <w:t>Gold</w:t>
            </w:r>
            <w:r w:rsidRPr="00AB4017">
              <w:rPr>
                <w:rFonts w:ascii="Times New Roman" w:hAnsi="Times New Roman"/>
                <w:color w:val="000000"/>
                <w:lang w:eastAsia="ru-RU"/>
              </w:rPr>
              <w:t xml:space="preserve"> </w:t>
            </w:r>
            <w:r w:rsidRPr="00AB4017">
              <w:rPr>
                <w:rFonts w:ascii="Times New Roman" w:hAnsi="Times New Roman"/>
                <w:color w:val="000000"/>
                <w:lang w:val="en-US" w:eastAsia="ru-RU"/>
              </w:rPr>
              <w:t>G</w:t>
            </w:r>
            <w:r w:rsidRPr="00AB4017">
              <w:rPr>
                <w:rFonts w:ascii="Times New Roman" w:hAnsi="Times New Roman"/>
                <w:color w:val="000000"/>
                <w:lang w:eastAsia="ru-RU"/>
              </w:rPr>
              <w:t>5400 3,70</w:t>
            </w:r>
            <w:r w:rsidRPr="00AB4017">
              <w:rPr>
                <w:rFonts w:ascii="Times New Roman" w:hAnsi="Times New Roman"/>
                <w:color w:val="000000"/>
                <w:lang w:val="en-US" w:eastAsia="ru-RU"/>
              </w:rPr>
              <w:t>GHz</w:t>
            </w:r>
            <w:r w:rsidRPr="00AB4017">
              <w:rPr>
                <w:rFonts w:ascii="Times New Roman" w:hAnsi="Times New Roman"/>
                <w:color w:val="000000"/>
                <w:lang w:eastAsia="ru-RU"/>
              </w:rPr>
              <w:t xml:space="preserve">, ОЗУ 8GB, </w:t>
            </w:r>
            <w:proofErr w:type="spellStart"/>
            <w:r w:rsidRPr="00AB4017">
              <w:rPr>
                <w:rFonts w:ascii="Times New Roman" w:hAnsi="Times New Roman"/>
                <w:color w:val="000000"/>
                <w:lang w:eastAsia="ru-RU"/>
              </w:rPr>
              <w:t>IntelGraphics</w:t>
            </w:r>
            <w:proofErr w:type="spellEnd"/>
            <w:r w:rsidRPr="00AB4017">
              <w:rPr>
                <w:rFonts w:ascii="Times New Roman" w:hAnsi="Times New Roman"/>
                <w:color w:val="000000"/>
                <w:lang w:eastAsia="ru-RU"/>
              </w:rPr>
              <w:t xml:space="preserve"> UHD </w:t>
            </w:r>
            <w:proofErr w:type="spellStart"/>
            <w:r w:rsidRPr="00AB4017">
              <w:rPr>
                <w:rFonts w:ascii="Times New Roman" w:hAnsi="Times New Roman"/>
                <w:color w:val="000000"/>
                <w:lang w:eastAsia="ru-RU"/>
              </w:rPr>
              <w:t>Graphics</w:t>
            </w:r>
            <w:proofErr w:type="spellEnd"/>
            <w:r w:rsidRPr="00AB4017">
              <w:rPr>
                <w:rFonts w:ascii="Times New Roman" w:hAnsi="Times New Roman"/>
                <w:color w:val="000000"/>
                <w:lang w:eastAsia="ru-RU"/>
              </w:rPr>
              <w:t xml:space="preserve"> 610, </w:t>
            </w:r>
            <w:proofErr w:type="spellStart"/>
            <w:r w:rsidRPr="00AB4017">
              <w:rPr>
                <w:rFonts w:ascii="Times New Roman" w:hAnsi="Times New Roman"/>
                <w:color w:val="000000"/>
                <w:lang w:eastAsia="ru-RU"/>
              </w:rPr>
              <w:t>Windows</w:t>
            </w:r>
            <w:proofErr w:type="spellEnd"/>
            <w:r w:rsidRPr="00AB4017">
              <w:rPr>
                <w:rFonts w:ascii="Times New Roman" w:hAnsi="Times New Roman"/>
                <w:color w:val="000000"/>
                <w:lang w:eastAsia="ru-RU"/>
              </w:rPr>
              <w:t xml:space="preserve"> 10 </w:t>
            </w:r>
            <w:proofErr w:type="spellStart"/>
            <w:r w:rsidRPr="00AB4017">
              <w:rPr>
                <w:rFonts w:ascii="Times New Roman" w:hAnsi="Times New Roman"/>
                <w:color w:val="000000"/>
                <w:lang w:eastAsia="ru-RU"/>
              </w:rPr>
              <w:t>Pro</w:t>
            </w:r>
            <w:proofErr w:type="spellEnd"/>
            <w:r w:rsidRPr="00AB4017">
              <w:rPr>
                <w:rFonts w:ascii="Times New Roman" w:hAnsi="Times New Roman"/>
                <w:color w:val="000000"/>
                <w:lang w:eastAsia="ru-RU"/>
              </w:rPr>
              <w:t xml:space="preserve">) с подключением к сети Интернет, комплект лицензионного программного обеспечения, МФУ HPLJ М 1005, проектор </w:t>
            </w:r>
            <w:proofErr w:type="spellStart"/>
            <w:r w:rsidRPr="00AB4017">
              <w:rPr>
                <w:rFonts w:ascii="Times New Roman" w:hAnsi="Times New Roman"/>
                <w:color w:val="000000"/>
                <w:lang w:eastAsia="ru-RU"/>
              </w:rPr>
              <w:t>Aser</w:t>
            </w:r>
            <w:proofErr w:type="spellEnd"/>
            <w:r w:rsidRPr="00AB4017">
              <w:rPr>
                <w:rFonts w:ascii="Times New Roman" w:hAnsi="Times New Roman"/>
                <w:color w:val="000000"/>
                <w:lang w:eastAsia="ru-RU"/>
              </w:rPr>
              <w:t>, экран.</w:t>
            </w:r>
          </w:p>
          <w:p w:rsidR="002E36A3" w:rsidRPr="00AB4017" w:rsidRDefault="002E36A3" w:rsidP="00866240">
            <w:pPr>
              <w:spacing w:after="0" w:line="240" w:lineRule="auto"/>
              <w:jc w:val="both"/>
              <w:rPr>
                <w:rFonts w:ascii="Times New Roman" w:hAnsi="Times New Roman"/>
                <w:color w:val="000000"/>
                <w:lang w:eastAsia="ru-RU"/>
              </w:rPr>
            </w:pP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BA1BAE">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23 - учебный кабинет для самостоятельной работы</w:t>
            </w:r>
          </w:p>
          <w:p w:rsidR="002E36A3" w:rsidRPr="00AB4017" w:rsidRDefault="002E36A3" w:rsidP="00282682">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BA1BAE">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720FB6">
            <w:pPr>
              <w:spacing w:after="0" w:line="240" w:lineRule="auto"/>
              <w:jc w:val="both"/>
              <w:rPr>
                <w:rFonts w:ascii="Times New Roman" w:hAnsi="Times New Roman"/>
                <w:color w:val="000000"/>
                <w:lang w:eastAsia="ru-RU"/>
              </w:rPr>
            </w:pPr>
          </w:p>
        </w:tc>
      </w:tr>
      <w:tr w:rsidR="002E36A3" w:rsidRPr="00AB4017" w:rsidTr="004355A3">
        <w:trPr>
          <w:trHeight w:val="688"/>
        </w:trPr>
        <w:tc>
          <w:tcPr>
            <w:tcW w:w="710" w:type="dxa"/>
            <w:vMerge w:val="restart"/>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BA1BAE">
            <w:pPr>
              <w:spacing w:after="0" w:line="240" w:lineRule="auto"/>
              <w:rPr>
                <w:rFonts w:ascii="Times New Roman" w:hAnsi="Times New Roman"/>
                <w:lang w:eastAsia="ru-RU"/>
              </w:rPr>
            </w:pPr>
            <w:r w:rsidRPr="00AB4017">
              <w:rPr>
                <w:rFonts w:ascii="Times New Roman" w:hAnsi="Times New Roman"/>
                <w:lang w:eastAsia="ru-RU"/>
              </w:rPr>
              <w:t>ОП.03 Информационные технологии</w:t>
            </w: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28 –</w:t>
            </w:r>
            <w:r w:rsidRPr="00AB4017">
              <w:rPr>
                <w:rFonts w:ascii="Times New Roman" w:hAnsi="Times New Roman"/>
              </w:rPr>
              <w:t xml:space="preserve"> </w:t>
            </w:r>
            <w:r w:rsidRPr="00AB4017">
              <w:rPr>
                <w:rFonts w:ascii="Times New Roman" w:hAnsi="Times New Roman"/>
                <w:color w:val="000000"/>
                <w:lang w:eastAsia="ru-RU"/>
              </w:rPr>
              <w:t>Кабинет информатики и информационных технологий -  учебный кабинет для проведения занятий лекционного типа,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86624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30 посадочных мест, 15 компьютеров (I </w:t>
            </w:r>
            <w:r w:rsidRPr="00AB4017">
              <w:rPr>
                <w:rFonts w:ascii="Times New Roman" w:hAnsi="Times New Roman"/>
                <w:color w:val="000000"/>
                <w:lang w:val="en-US" w:eastAsia="ru-RU"/>
              </w:rPr>
              <w:t>Intel</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val="en-US" w:eastAsia="ru-RU"/>
              </w:rPr>
              <w:t>Pentum</w:t>
            </w:r>
            <w:proofErr w:type="spellEnd"/>
            <w:r w:rsidRPr="00AB4017">
              <w:rPr>
                <w:rFonts w:ascii="Times New Roman" w:hAnsi="Times New Roman"/>
                <w:color w:val="000000"/>
                <w:lang w:eastAsia="ru-RU"/>
              </w:rPr>
              <w:t xml:space="preserve"> </w:t>
            </w:r>
            <w:r w:rsidRPr="00AB4017">
              <w:rPr>
                <w:rFonts w:ascii="Times New Roman" w:hAnsi="Times New Roman"/>
                <w:color w:val="000000"/>
                <w:lang w:val="en-US" w:eastAsia="ru-RU"/>
              </w:rPr>
              <w:t>Gold</w:t>
            </w:r>
            <w:r w:rsidRPr="00AB4017">
              <w:rPr>
                <w:rFonts w:ascii="Times New Roman" w:hAnsi="Times New Roman"/>
                <w:color w:val="000000"/>
                <w:lang w:eastAsia="ru-RU"/>
              </w:rPr>
              <w:t xml:space="preserve"> </w:t>
            </w:r>
            <w:r w:rsidRPr="00AB4017">
              <w:rPr>
                <w:rFonts w:ascii="Times New Roman" w:hAnsi="Times New Roman"/>
                <w:color w:val="000000"/>
                <w:lang w:val="en-US" w:eastAsia="ru-RU"/>
              </w:rPr>
              <w:t>G</w:t>
            </w:r>
            <w:r w:rsidRPr="00AB4017">
              <w:rPr>
                <w:rFonts w:ascii="Times New Roman" w:hAnsi="Times New Roman"/>
                <w:color w:val="000000"/>
                <w:lang w:eastAsia="ru-RU"/>
              </w:rPr>
              <w:t>5400 3,70</w:t>
            </w:r>
            <w:r w:rsidRPr="00AB4017">
              <w:rPr>
                <w:rFonts w:ascii="Times New Roman" w:hAnsi="Times New Roman"/>
                <w:color w:val="000000"/>
                <w:lang w:val="en-US" w:eastAsia="ru-RU"/>
              </w:rPr>
              <w:t>GHz</w:t>
            </w:r>
            <w:r w:rsidRPr="00AB4017">
              <w:rPr>
                <w:rFonts w:ascii="Times New Roman" w:hAnsi="Times New Roman"/>
                <w:color w:val="000000"/>
                <w:lang w:eastAsia="ru-RU"/>
              </w:rPr>
              <w:t xml:space="preserve">, ОЗУ 8GB, </w:t>
            </w:r>
            <w:proofErr w:type="spellStart"/>
            <w:r w:rsidRPr="00AB4017">
              <w:rPr>
                <w:rFonts w:ascii="Times New Roman" w:hAnsi="Times New Roman"/>
                <w:color w:val="000000"/>
                <w:lang w:eastAsia="ru-RU"/>
              </w:rPr>
              <w:t>IntelGraphics</w:t>
            </w:r>
            <w:proofErr w:type="spellEnd"/>
            <w:r w:rsidRPr="00AB4017">
              <w:rPr>
                <w:rFonts w:ascii="Times New Roman" w:hAnsi="Times New Roman"/>
                <w:color w:val="000000"/>
                <w:lang w:eastAsia="ru-RU"/>
              </w:rPr>
              <w:t xml:space="preserve"> UHD </w:t>
            </w:r>
            <w:proofErr w:type="spellStart"/>
            <w:r w:rsidRPr="00AB4017">
              <w:rPr>
                <w:rFonts w:ascii="Times New Roman" w:hAnsi="Times New Roman"/>
                <w:color w:val="000000"/>
                <w:lang w:eastAsia="ru-RU"/>
              </w:rPr>
              <w:t>Graphics</w:t>
            </w:r>
            <w:proofErr w:type="spellEnd"/>
            <w:r w:rsidRPr="00AB4017">
              <w:rPr>
                <w:rFonts w:ascii="Times New Roman" w:hAnsi="Times New Roman"/>
                <w:color w:val="000000"/>
                <w:lang w:eastAsia="ru-RU"/>
              </w:rPr>
              <w:t xml:space="preserve"> 610, </w:t>
            </w:r>
            <w:proofErr w:type="spellStart"/>
            <w:r w:rsidRPr="00AB4017">
              <w:rPr>
                <w:rFonts w:ascii="Times New Roman" w:hAnsi="Times New Roman"/>
                <w:color w:val="000000"/>
                <w:lang w:eastAsia="ru-RU"/>
              </w:rPr>
              <w:t>Windows</w:t>
            </w:r>
            <w:proofErr w:type="spellEnd"/>
            <w:r w:rsidRPr="00AB4017">
              <w:rPr>
                <w:rFonts w:ascii="Times New Roman" w:hAnsi="Times New Roman"/>
                <w:color w:val="000000"/>
                <w:lang w:eastAsia="ru-RU"/>
              </w:rPr>
              <w:t xml:space="preserve"> 10 </w:t>
            </w:r>
            <w:proofErr w:type="spellStart"/>
            <w:r w:rsidRPr="00AB4017">
              <w:rPr>
                <w:rFonts w:ascii="Times New Roman" w:hAnsi="Times New Roman"/>
                <w:color w:val="000000"/>
                <w:lang w:eastAsia="ru-RU"/>
              </w:rPr>
              <w:t>Pro</w:t>
            </w:r>
            <w:proofErr w:type="spellEnd"/>
            <w:r w:rsidRPr="00AB4017">
              <w:rPr>
                <w:rFonts w:ascii="Times New Roman" w:hAnsi="Times New Roman"/>
                <w:color w:val="000000"/>
                <w:lang w:eastAsia="ru-RU"/>
              </w:rPr>
              <w:t xml:space="preserve">) с подключением к сети Интернет, комплект лицензионного программного обеспечения, МФУ HPLJ М 1005, проектор </w:t>
            </w:r>
            <w:proofErr w:type="spellStart"/>
            <w:r w:rsidRPr="00AB4017">
              <w:rPr>
                <w:rFonts w:ascii="Times New Roman" w:hAnsi="Times New Roman"/>
                <w:color w:val="000000"/>
                <w:lang w:eastAsia="ru-RU"/>
              </w:rPr>
              <w:t>Aser</w:t>
            </w:r>
            <w:proofErr w:type="spellEnd"/>
            <w:r w:rsidRPr="00AB4017">
              <w:rPr>
                <w:rFonts w:ascii="Times New Roman" w:hAnsi="Times New Roman"/>
                <w:color w:val="000000"/>
                <w:lang w:eastAsia="ru-RU"/>
              </w:rPr>
              <w:t>, экран.</w:t>
            </w: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BA1BAE">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39 - учебный кабинет для самостоятельной работы</w:t>
            </w:r>
          </w:p>
          <w:p w:rsidR="002E36A3" w:rsidRPr="00AB4017" w:rsidRDefault="002E36A3" w:rsidP="00282682">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BA1BAE">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7E4881">
            <w:pPr>
              <w:spacing w:after="0" w:line="240" w:lineRule="auto"/>
              <w:jc w:val="both"/>
              <w:rPr>
                <w:rFonts w:ascii="Times New Roman" w:hAnsi="Times New Roman"/>
                <w:color w:val="000000"/>
                <w:lang w:eastAsia="ru-RU"/>
              </w:rPr>
            </w:pPr>
          </w:p>
        </w:tc>
      </w:tr>
      <w:tr w:rsidR="002E36A3" w:rsidRPr="00AB4017" w:rsidTr="004355A3">
        <w:trPr>
          <w:trHeight w:val="688"/>
        </w:trPr>
        <w:tc>
          <w:tcPr>
            <w:tcW w:w="710" w:type="dxa"/>
            <w:vMerge w:val="restart"/>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BA1BAE">
            <w:pPr>
              <w:spacing w:after="0" w:line="240" w:lineRule="auto"/>
              <w:rPr>
                <w:rFonts w:ascii="Times New Roman" w:hAnsi="Times New Roman"/>
                <w:lang w:eastAsia="ru-RU"/>
              </w:rPr>
            </w:pPr>
            <w:r w:rsidRPr="00AB4017">
              <w:rPr>
                <w:rFonts w:ascii="Times New Roman" w:hAnsi="Times New Roman"/>
                <w:lang w:eastAsia="ru-RU"/>
              </w:rPr>
              <w:t>ОП.04 Основы алгоритмизации и программирования</w:t>
            </w:r>
          </w:p>
        </w:tc>
        <w:tc>
          <w:tcPr>
            <w:tcW w:w="5670" w:type="dxa"/>
          </w:tcPr>
          <w:p w:rsidR="002E36A3" w:rsidRPr="00AB4017" w:rsidRDefault="002E36A3"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46 - Лаборатория программирования и баз данных - учебный кабинет для проведения занятий лекционного типа, практических занятий, групповых и индивидуальных </w:t>
            </w:r>
            <w:r w:rsidRPr="00AB4017">
              <w:rPr>
                <w:rFonts w:ascii="Times New Roman" w:hAnsi="Times New Roman"/>
                <w:color w:val="000000"/>
                <w:lang w:eastAsia="ru-RU"/>
              </w:rPr>
              <w:lastRenderedPageBreak/>
              <w:t>консультаций, текущего контроля и промежуточной аттестации</w:t>
            </w:r>
          </w:p>
          <w:p w:rsidR="002E36A3" w:rsidRPr="00AB4017" w:rsidRDefault="002E36A3" w:rsidP="0013719D">
            <w:pPr>
              <w:spacing w:after="0" w:line="240" w:lineRule="auto"/>
              <w:jc w:val="both"/>
              <w:rPr>
                <w:rFonts w:ascii="Times New Roman" w:hAnsi="Times New Roman"/>
                <w:color w:val="000000"/>
                <w:lang w:eastAsia="ru-RU"/>
              </w:rPr>
            </w:pPr>
          </w:p>
        </w:tc>
        <w:tc>
          <w:tcPr>
            <w:tcW w:w="5245" w:type="dxa"/>
          </w:tcPr>
          <w:p w:rsidR="002E36A3" w:rsidRPr="00FC6FF5" w:rsidRDefault="002E36A3" w:rsidP="0013719D">
            <w:pPr>
              <w:spacing w:after="0" w:line="240" w:lineRule="auto"/>
              <w:jc w:val="both"/>
              <w:rPr>
                <w:rFonts w:ascii="Times New Roman" w:hAnsi="Times New Roman"/>
                <w:color w:val="000000"/>
                <w:lang w:eastAsia="ru-RU"/>
              </w:rPr>
            </w:pPr>
            <w:r w:rsidRPr="00FC6FF5">
              <w:rPr>
                <w:rFonts w:ascii="Times New Roman" w:hAnsi="Times New Roman"/>
                <w:color w:val="000000"/>
                <w:lang w:eastAsia="ru-RU"/>
              </w:rPr>
              <w:lastRenderedPageBreak/>
              <w:t>30 посадочных мест, 15 компьютеров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eastAsia="Calibri" w:hAnsi="Times New Roman"/>
              </w:rPr>
              <w:t>Сервер: процессор</w:t>
            </w:r>
            <w:r w:rsidRPr="00FC6FF5">
              <w:rPr>
                <w:rFonts w:ascii="Times New Roman" w:hAnsi="Times New Roman"/>
                <w:shd w:val="clear" w:color="auto" w:fill="FFFFFF"/>
              </w:rPr>
              <w:t xml:space="preserve"> </w:t>
            </w:r>
            <w:proofErr w:type="spellStart"/>
            <w:r w:rsidRPr="00FC6FF5">
              <w:rPr>
                <w:rFonts w:ascii="Times New Roman" w:eastAsia="Calibri" w:hAnsi="Times New Roman"/>
                <w:shd w:val="clear" w:color="auto" w:fill="FFFFFF"/>
              </w:rPr>
              <w:t>Core</w:t>
            </w:r>
            <w:proofErr w:type="spellEnd"/>
            <w:r w:rsidRPr="00FC6FF5">
              <w:rPr>
                <w:rFonts w:ascii="Times New Roman" w:eastAsia="Calibri" w:hAnsi="Times New Roman"/>
                <w:shd w:val="clear" w:color="auto" w:fill="FFFFFF"/>
              </w:rPr>
              <w:t xml:space="preserve"> i5 3400 МГц</w:t>
            </w:r>
            <w:r w:rsidRPr="00FC6FF5">
              <w:rPr>
                <w:rFonts w:ascii="Times New Roman" w:hAnsi="Times New Roman"/>
              </w:rPr>
              <w:t>; о</w:t>
            </w:r>
            <w:r w:rsidRPr="00FC6FF5">
              <w:rPr>
                <w:rFonts w:ascii="Times New Roman" w:eastAsia="Calibri" w:hAnsi="Times New Roman"/>
              </w:rPr>
              <w:t>перативная память</w:t>
            </w:r>
            <w:r w:rsidRPr="00FC6FF5">
              <w:rPr>
                <w:rFonts w:ascii="Times New Roman" w:hAnsi="Times New Roman"/>
              </w:rPr>
              <w:t xml:space="preserve"> </w:t>
            </w:r>
            <w:r w:rsidRPr="00FC6FF5">
              <w:rPr>
                <w:rFonts w:ascii="Times New Roman" w:eastAsia="Calibri" w:hAnsi="Times New Roman"/>
              </w:rPr>
              <w:lastRenderedPageBreak/>
              <w:t xml:space="preserve">32Gb </w:t>
            </w:r>
            <w:r w:rsidRPr="00FC6FF5">
              <w:rPr>
                <w:rFonts w:ascii="Times New Roman" w:eastAsia="Calibri" w:hAnsi="Times New Roman"/>
                <w:shd w:val="clear" w:color="auto" w:fill="FFFFFF"/>
              </w:rPr>
              <w:t>DDR-4;</w:t>
            </w:r>
            <w:r w:rsidRPr="00FC6FF5">
              <w:rPr>
                <w:rFonts w:ascii="Times New Roman" w:hAnsi="Times New Roman"/>
              </w:rPr>
              <w:t xml:space="preserve"> </w:t>
            </w:r>
            <w:r w:rsidRPr="00FC6FF5">
              <w:rPr>
                <w:rFonts w:ascii="Times New Roman" w:eastAsia="Calibri" w:hAnsi="Times New Roman"/>
              </w:rPr>
              <w:t xml:space="preserve">жесткий диск </w:t>
            </w:r>
            <w:r w:rsidRPr="00FC6FF5">
              <w:rPr>
                <w:rFonts w:ascii="Times New Roman" w:eastAsia="Calibri" w:hAnsi="Times New Roman"/>
                <w:shd w:val="clear" w:color="auto" w:fill="FFFFFF"/>
              </w:rPr>
              <w:t>2 Тб;</w:t>
            </w:r>
            <w:r w:rsidRPr="00FC6FF5">
              <w:rPr>
                <w:rFonts w:ascii="Times New Roman" w:hAnsi="Times New Roman"/>
              </w:rPr>
              <w:t xml:space="preserve"> </w:t>
            </w:r>
            <w:r w:rsidRPr="00FC6FF5">
              <w:rPr>
                <w:rFonts w:ascii="Times New Roman" w:eastAsia="Calibri" w:hAnsi="Times New Roman"/>
              </w:rPr>
              <w:t>Операционная система</w:t>
            </w:r>
            <w:r w:rsidRPr="00FC6FF5">
              <w:rPr>
                <w:rFonts w:ascii="Times New Roman" w:hAnsi="Times New Roman"/>
              </w:rPr>
              <w:t xml:space="preserve"> - п</w:t>
            </w:r>
            <w:r w:rsidRPr="00FC6FF5">
              <w:rPr>
                <w:rFonts w:ascii="Times New Roman" w:eastAsia="Calibri" w:hAnsi="Times New Roman"/>
              </w:rPr>
              <w:t xml:space="preserve">редустановленная производителем </w:t>
            </w:r>
            <w:proofErr w:type="spellStart"/>
            <w:r w:rsidRPr="00FC6FF5">
              <w:rPr>
                <w:rFonts w:ascii="Times New Roman" w:eastAsia="Calibri" w:hAnsi="Times New Roman"/>
              </w:rPr>
              <w:t>Windows</w:t>
            </w:r>
            <w:proofErr w:type="spellEnd"/>
            <w:r w:rsidRPr="00FC6FF5">
              <w:rPr>
                <w:rFonts w:ascii="Times New Roman" w:eastAsia="Calibri" w:hAnsi="Times New Roman"/>
              </w:rPr>
              <w:t xml:space="preserve"> </w:t>
            </w:r>
            <w:r w:rsidRPr="00FC6FF5">
              <w:rPr>
                <w:rFonts w:ascii="Times New Roman" w:eastAsia="Calibri" w:hAnsi="Times New Roman"/>
                <w:lang w:val="en-US"/>
              </w:rPr>
              <w:t>Server</w:t>
            </w:r>
            <w:r w:rsidRPr="00FC6FF5">
              <w:rPr>
                <w:rFonts w:ascii="Times New Roman" w:eastAsia="Calibri" w:hAnsi="Times New Roman"/>
              </w:rPr>
              <w:t xml:space="preserve"> 2019 </w:t>
            </w:r>
            <w:proofErr w:type="spellStart"/>
            <w:r w:rsidRPr="00FC6FF5">
              <w:rPr>
                <w:rFonts w:ascii="Times New Roman" w:eastAsia="Calibri" w:hAnsi="Times New Roman"/>
              </w:rPr>
              <w:t>Professional</w:t>
            </w:r>
            <w:proofErr w:type="spellEnd"/>
            <w:r w:rsidRPr="00FC6FF5">
              <w:rPr>
                <w:rFonts w:ascii="Times New Roman" w:eastAsia="Calibri" w:hAnsi="Times New Roman"/>
              </w:rPr>
              <w:t xml:space="preserve"> (64 </w:t>
            </w:r>
            <w:proofErr w:type="spellStart"/>
            <w:r w:rsidRPr="00FC6FF5">
              <w:rPr>
                <w:rFonts w:ascii="Times New Roman" w:eastAsia="Calibri" w:hAnsi="Times New Roman"/>
              </w:rPr>
              <w:t>bit</w:t>
            </w:r>
            <w:proofErr w:type="spellEnd"/>
            <w:r w:rsidRPr="00FC6FF5">
              <w:rPr>
                <w:rFonts w:ascii="Times New Roman" w:eastAsia="Calibri" w:hAnsi="Times New Roman"/>
              </w:rPr>
              <w:t>)</w:t>
            </w: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BA1BAE">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A466F0">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BA491E">
            <w:pPr>
              <w:pStyle w:val="a6"/>
              <w:numPr>
                <w:ilvl w:val="0"/>
                <w:numId w:val="31"/>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BA1BAE">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p>
        </w:tc>
      </w:tr>
      <w:tr w:rsidR="002E36A3" w:rsidRPr="00AB4017" w:rsidTr="004355A3">
        <w:trPr>
          <w:trHeight w:val="536"/>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BA1BAE">
            <w:pPr>
              <w:spacing w:after="0" w:line="240" w:lineRule="auto"/>
              <w:rPr>
                <w:rFonts w:ascii="Times New Roman" w:hAnsi="Times New Roman"/>
                <w:lang w:eastAsia="ru-RU"/>
              </w:rPr>
            </w:pPr>
            <w:r w:rsidRPr="00AB4017">
              <w:rPr>
                <w:rFonts w:ascii="Times New Roman" w:hAnsi="Times New Roman"/>
                <w:lang w:eastAsia="ru-RU"/>
              </w:rPr>
              <w:t>ОП.05 Правовое обеспечение профессиональной деятельности</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48 – Кабинет социально-экономических дисциплин - учебный кабинет для проведения лекционных занятий, практических занятий, консультаций, текущего контроля знаний обучающи</w:t>
            </w:r>
            <w:r>
              <w:rPr>
                <w:rFonts w:ascii="Times New Roman" w:hAnsi="Times New Roman"/>
                <w:color w:val="000000"/>
                <w:lang w:eastAsia="ru-RU"/>
              </w:rPr>
              <w:t>хся и промежуточной аттестации.</w:t>
            </w:r>
          </w:p>
        </w:tc>
        <w:tc>
          <w:tcPr>
            <w:tcW w:w="5245" w:type="dxa"/>
          </w:tcPr>
          <w:p w:rsidR="002E36A3" w:rsidRPr="0013719D" w:rsidRDefault="002E36A3" w:rsidP="0028268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 в печатном в</w:t>
            </w:r>
            <w:r>
              <w:rPr>
                <w:rFonts w:ascii="Times New Roman" w:hAnsi="Times New Roman"/>
                <w:color w:val="000000"/>
                <w:lang w:eastAsia="ru-RU"/>
              </w:rPr>
              <w:t>иде, комплект наглядных пособий</w:t>
            </w:r>
          </w:p>
        </w:tc>
      </w:tr>
      <w:tr w:rsidR="002E36A3" w:rsidRPr="00AB4017" w:rsidTr="0001184B">
        <w:trPr>
          <w:trHeight w:val="1082"/>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BA1BAE">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2D7323">
            <w:pPr>
              <w:spacing w:after="0" w:line="240" w:lineRule="auto"/>
              <w:rPr>
                <w:rFonts w:ascii="Times New Roman" w:hAnsi="Times New Roman"/>
                <w:lang w:eastAsia="ru-RU"/>
              </w:rPr>
            </w:pPr>
            <w:r w:rsidRPr="00AB4017">
              <w:rPr>
                <w:rFonts w:ascii="Times New Roman" w:hAnsi="Times New Roman"/>
                <w:lang w:eastAsia="ru-RU"/>
              </w:rPr>
              <w:t>ОП.06 Безопасность жизнедеятельности</w:t>
            </w:r>
          </w:p>
        </w:tc>
        <w:tc>
          <w:tcPr>
            <w:tcW w:w="5670" w:type="dxa"/>
          </w:tcPr>
          <w:p w:rsidR="002E36A3" w:rsidRPr="00AB4017" w:rsidRDefault="002E36A3" w:rsidP="0028268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25 – Кабинет безопасности жизнедеятельности  - учебный кабинет для проведения лекционных и практических занятий, групповых и индивидуальных консультаций, текущего контроля и промежуточной аттестации</w:t>
            </w:r>
          </w:p>
          <w:p w:rsidR="002E36A3" w:rsidRPr="00AB4017" w:rsidRDefault="002E36A3" w:rsidP="00282682">
            <w:pPr>
              <w:spacing w:after="0" w:line="240" w:lineRule="auto"/>
              <w:jc w:val="both"/>
              <w:rPr>
                <w:rFonts w:ascii="Times New Roman" w:hAnsi="Times New Roman"/>
                <w:color w:val="000000"/>
                <w:lang w:eastAsia="ru-RU"/>
              </w:rPr>
            </w:pP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23/1 - учебный кабинет для самостоятельной работы</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Мультимедийное оборудование (видеоплеер, DVD-плеер, телевизор), учебные фильмы, учебно-наглядные пособия в печатном виде, учебные пособия: огнетушители, противогазы, защитные плащи ОП-1, респираторы.</w:t>
            </w:r>
          </w:p>
          <w:p w:rsidR="002E36A3" w:rsidRPr="00AB4017" w:rsidRDefault="002E36A3" w:rsidP="00282682">
            <w:pPr>
              <w:spacing w:after="0" w:line="240" w:lineRule="auto"/>
              <w:jc w:val="both"/>
              <w:rPr>
                <w:rFonts w:ascii="Times New Roman" w:hAnsi="Times New Roman"/>
                <w:color w:val="000000"/>
                <w:highlight w:val="yellow"/>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2E36A3" w:rsidRPr="00AB4017" w:rsidTr="00A466F0">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28268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r w:rsidRPr="00AB4017">
              <w:rPr>
                <w:rFonts w:ascii="Times New Roman" w:hAnsi="Times New Roman"/>
                <w:color w:val="000000"/>
                <w:lang w:eastAsia="ru-RU"/>
              </w:rPr>
              <w:t>стрелковый тир</w:t>
            </w:r>
          </w:p>
          <w:p w:rsidR="002E36A3" w:rsidRPr="00AB4017" w:rsidRDefault="002E36A3" w:rsidP="00282682">
            <w:pPr>
              <w:spacing w:after="0" w:line="240" w:lineRule="auto"/>
              <w:jc w:val="both"/>
              <w:rPr>
                <w:rFonts w:ascii="Times New Roman" w:hAnsi="Times New Roman"/>
                <w:color w:val="000000"/>
                <w:lang w:eastAsia="ru-RU"/>
              </w:rPr>
            </w:pPr>
          </w:p>
        </w:tc>
        <w:tc>
          <w:tcPr>
            <w:tcW w:w="5245" w:type="dxa"/>
          </w:tcPr>
          <w:p w:rsidR="002E36A3" w:rsidRPr="00AB4017" w:rsidRDefault="002E36A3" w:rsidP="00282682">
            <w:pPr>
              <w:spacing w:after="0" w:line="240" w:lineRule="auto"/>
              <w:jc w:val="both"/>
              <w:rPr>
                <w:rFonts w:ascii="Times New Roman" w:hAnsi="Times New Roman"/>
                <w:color w:val="000000"/>
                <w:highlight w:val="yellow"/>
                <w:lang w:eastAsia="ru-RU"/>
              </w:rPr>
            </w:pPr>
            <w:proofErr w:type="gramStart"/>
            <w:r w:rsidRPr="00AB4017">
              <w:rPr>
                <w:rFonts w:ascii="Times New Roman" w:hAnsi="Times New Roman"/>
                <w:color w:val="000000"/>
                <w:lang w:eastAsia="ru-RU"/>
              </w:rPr>
              <w:t xml:space="preserve">Оборудование для проведения стрельбы из пневматической винтовки на расстояние 10 метров; прожекторы для освещения мишеней – 2 шт., мишени на 2 направления, станок для прицеливания – 2 шт., маты для стрельбы из положения «лежа» - 2 шт., стенды, ограждения, винтовки пневматические – 2 шт., пистолеты пневматические – 2 шт., наборы </w:t>
            </w:r>
            <w:r w:rsidRPr="00AB4017">
              <w:rPr>
                <w:rFonts w:ascii="Times New Roman" w:hAnsi="Times New Roman"/>
                <w:color w:val="000000"/>
                <w:lang w:eastAsia="ru-RU"/>
              </w:rPr>
              <w:lastRenderedPageBreak/>
              <w:t>пулек.</w:t>
            </w:r>
            <w:proofErr w:type="gramEnd"/>
          </w:p>
        </w:tc>
      </w:tr>
      <w:tr w:rsidR="002E36A3" w:rsidRPr="00AB4017" w:rsidTr="004355A3">
        <w:trPr>
          <w:trHeight w:val="804"/>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2D7323">
            <w:pPr>
              <w:spacing w:after="0" w:line="240" w:lineRule="auto"/>
              <w:rPr>
                <w:rFonts w:ascii="Times New Roman" w:hAnsi="Times New Roman"/>
                <w:lang w:eastAsia="ru-RU"/>
              </w:rPr>
            </w:pPr>
            <w:r w:rsidRPr="00AB4017">
              <w:rPr>
                <w:rFonts w:ascii="Times New Roman" w:hAnsi="Times New Roman"/>
                <w:lang w:eastAsia="ru-RU"/>
              </w:rPr>
              <w:t>ОП.07 Экономика отрасли</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48 – Кабинет социально-экономических дисциплин - учебный кабинет для проведения лекционных занятий, практических занятий, консультаций, текущего контроля знаний обучающ</w:t>
            </w:r>
            <w:r>
              <w:rPr>
                <w:rFonts w:ascii="Times New Roman" w:hAnsi="Times New Roman"/>
                <w:color w:val="000000"/>
                <w:lang w:eastAsia="ru-RU"/>
              </w:rPr>
              <w:t>ихся и промежуточной аттестации</w:t>
            </w:r>
          </w:p>
        </w:tc>
        <w:tc>
          <w:tcPr>
            <w:tcW w:w="5245" w:type="dxa"/>
          </w:tcPr>
          <w:p w:rsidR="002E36A3" w:rsidRPr="0013719D" w:rsidRDefault="002E36A3" w:rsidP="00FE5AD5">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 в печатном виде.</w:t>
            </w:r>
          </w:p>
        </w:tc>
      </w:tr>
      <w:tr w:rsidR="002E36A3" w:rsidRPr="00AB4017" w:rsidTr="00A466F0">
        <w:trPr>
          <w:trHeight w:val="804"/>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2D7323">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4355A3">
        <w:trPr>
          <w:trHeight w:val="688"/>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ОП.08 Основы проектирования баз данных</w:t>
            </w:r>
          </w:p>
        </w:tc>
        <w:tc>
          <w:tcPr>
            <w:tcW w:w="5670" w:type="dxa"/>
          </w:tcPr>
          <w:p w:rsidR="002E36A3" w:rsidRPr="00AB4017" w:rsidRDefault="002E36A3" w:rsidP="00021F71">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программирования и баз данных - учебный кабинет для проведения занятий лекционного типа, практических занятий, групповых и индивидуальных консультаций, текущего контроля и промежуточной аттестации</w:t>
            </w:r>
          </w:p>
          <w:p w:rsidR="002E36A3" w:rsidRPr="00AB4017" w:rsidRDefault="002E36A3" w:rsidP="0013719D">
            <w:pPr>
              <w:spacing w:after="0" w:line="240" w:lineRule="auto"/>
              <w:jc w:val="both"/>
              <w:rPr>
                <w:rFonts w:ascii="Times New Roman" w:hAnsi="Times New Roman"/>
                <w:color w:val="000000"/>
                <w:lang w:eastAsia="ru-RU"/>
              </w:rPr>
            </w:pPr>
          </w:p>
        </w:tc>
        <w:tc>
          <w:tcPr>
            <w:tcW w:w="5245" w:type="dxa"/>
          </w:tcPr>
          <w:p w:rsidR="002E36A3" w:rsidRPr="0013719D" w:rsidRDefault="002E36A3" w:rsidP="00DB28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21F71">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ОП.09 Стандартизация, сертификация и техническое документоведение</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28 – Кабинет метрологии, стандартизации и сертификации - учебный кабинет для проведения занятий лекционного типа, практических занятий, групповых и индивидуальных консультаций, текущего контроля</w:t>
            </w:r>
            <w:r>
              <w:rPr>
                <w:rFonts w:ascii="Times New Roman" w:hAnsi="Times New Roman"/>
                <w:color w:val="000000"/>
                <w:lang w:eastAsia="ru-RU"/>
              </w:rPr>
              <w:t xml:space="preserve"> и промежуточной аттестации</w:t>
            </w:r>
          </w:p>
        </w:tc>
        <w:tc>
          <w:tcPr>
            <w:tcW w:w="5245" w:type="dxa"/>
          </w:tcPr>
          <w:p w:rsidR="002E36A3" w:rsidRPr="0013719D" w:rsidRDefault="002E36A3" w:rsidP="00DB28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30 посадочных мест, 15 компьютеров (I </w:t>
            </w:r>
            <w:r w:rsidRPr="00AB4017">
              <w:rPr>
                <w:rFonts w:ascii="Times New Roman" w:hAnsi="Times New Roman"/>
                <w:color w:val="000000"/>
                <w:lang w:val="en-US" w:eastAsia="ru-RU"/>
              </w:rPr>
              <w:t>Intel</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val="en-US" w:eastAsia="ru-RU"/>
              </w:rPr>
              <w:t>Pentum</w:t>
            </w:r>
            <w:proofErr w:type="spellEnd"/>
            <w:r w:rsidRPr="00AB4017">
              <w:rPr>
                <w:rFonts w:ascii="Times New Roman" w:hAnsi="Times New Roman"/>
                <w:color w:val="000000"/>
                <w:lang w:eastAsia="ru-RU"/>
              </w:rPr>
              <w:t xml:space="preserve"> </w:t>
            </w:r>
            <w:r w:rsidRPr="00AB4017">
              <w:rPr>
                <w:rFonts w:ascii="Times New Roman" w:hAnsi="Times New Roman"/>
                <w:color w:val="000000"/>
                <w:lang w:val="en-US" w:eastAsia="ru-RU"/>
              </w:rPr>
              <w:t>Gold</w:t>
            </w:r>
            <w:r w:rsidRPr="00AB4017">
              <w:rPr>
                <w:rFonts w:ascii="Times New Roman" w:hAnsi="Times New Roman"/>
                <w:color w:val="000000"/>
                <w:lang w:eastAsia="ru-RU"/>
              </w:rPr>
              <w:t xml:space="preserve"> </w:t>
            </w:r>
            <w:r w:rsidRPr="00AB4017">
              <w:rPr>
                <w:rFonts w:ascii="Times New Roman" w:hAnsi="Times New Roman"/>
                <w:color w:val="000000"/>
                <w:lang w:val="en-US" w:eastAsia="ru-RU"/>
              </w:rPr>
              <w:t>G</w:t>
            </w:r>
            <w:r w:rsidRPr="00AB4017">
              <w:rPr>
                <w:rFonts w:ascii="Times New Roman" w:hAnsi="Times New Roman"/>
                <w:color w:val="000000"/>
                <w:lang w:eastAsia="ru-RU"/>
              </w:rPr>
              <w:t>5400 3,70</w:t>
            </w:r>
            <w:r w:rsidRPr="00AB4017">
              <w:rPr>
                <w:rFonts w:ascii="Times New Roman" w:hAnsi="Times New Roman"/>
                <w:color w:val="000000"/>
                <w:lang w:val="en-US" w:eastAsia="ru-RU"/>
              </w:rPr>
              <w:t>GHz</w:t>
            </w:r>
            <w:r w:rsidRPr="00AB4017">
              <w:rPr>
                <w:rFonts w:ascii="Times New Roman" w:hAnsi="Times New Roman"/>
                <w:color w:val="000000"/>
                <w:lang w:eastAsia="ru-RU"/>
              </w:rPr>
              <w:t xml:space="preserve">, ОЗУ 8GB, </w:t>
            </w:r>
            <w:proofErr w:type="spellStart"/>
            <w:r w:rsidRPr="00AB4017">
              <w:rPr>
                <w:rFonts w:ascii="Times New Roman" w:hAnsi="Times New Roman"/>
                <w:color w:val="000000"/>
                <w:lang w:eastAsia="ru-RU"/>
              </w:rPr>
              <w:t>IntelGraphics</w:t>
            </w:r>
            <w:proofErr w:type="spellEnd"/>
            <w:r w:rsidRPr="00AB4017">
              <w:rPr>
                <w:rFonts w:ascii="Times New Roman" w:hAnsi="Times New Roman"/>
                <w:color w:val="000000"/>
                <w:lang w:eastAsia="ru-RU"/>
              </w:rPr>
              <w:t xml:space="preserve"> UHD </w:t>
            </w:r>
            <w:proofErr w:type="spellStart"/>
            <w:r w:rsidRPr="00AB4017">
              <w:rPr>
                <w:rFonts w:ascii="Times New Roman" w:hAnsi="Times New Roman"/>
                <w:color w:val="000000"/>
                <w:lang w:eastAsia="ru-RU"/>
              </w:rPr>
              <w:t>Graphics</w:t>
            </w:r>
            <w:proofErr w:type="spellEnd"/>
            <w:r w:rsidRPr="00AB4017">
              <w:rPr>
                <w:rFonts w:ascii="Times New Roman" w:hAnsi="Times New Roman"/>
                <w:color w:val="000000"/>
                <w:lang w:eastAsia="ru-RU"/>
              </w:rPr>
              <w:t xml:space="preserve"> 610, </w:t>
            </w:r>
            <w:proofErr w:type="spellStart"/>
            <w:r w:rsidRPr="00AB4017">
              <w:rPr>
                <w:rFonts w:ascii="Times New Roman" w:hAnsi="Times New Roman"/>
                <w:color w:val="000000"/>
                <w:lang w:eastAsia="ru-RU"/>
              </w:rPr>
              <w:t>Windows</w:t>
            </w:r>
            <w:proofErr w:type="spellEnd"/>
            <w:r w:rsidRPr="00AB4017">
              <w:rPr>
                <w:rFonts w:ascii="Times New Roman" w:hAnsi="Times New Roman"/>
                <w:color w:val="000000"/>
                <w:lang w:eastAsia="ru-RU"/>
              </w:rPr>
              <w:t xml:space="preserve"> 10 </w:t>
            </w:r>
            <w:proofErr w:type="spellStart"/>
            <w:r w:rsidRPr="00AB4017">
              <w:rPr>
                <w:rFonts w:ascii="Times New Roman" w:hAnsi="Times New Roman"/>
                <w:color w:val="000000"/>
                <w:lang w:eastAsia="ru-RU"/>
              </w:rPr>
              <w:t>Pro</w:t>
            </w:r>
            <w:proofErr w:type="spellEnd"/>
            <w:r w:rsidRPr="00AB4017">
              <w:rPr>
                <w:rFonts w:ascii="Times New Roman" w:hAnsi="Times New Roman"/>
                <w:color w:val="000000"/>
                <w:lang w:eastAsia="ru-RU"/>
              </w:rPr>
              <w:t xml:space="preserve">) с подключением к сети Интернет, комплект лицензионного программного обеспечения, МФУ HPLJ М 1005, проектор </w:t>
            </w:r>
            <w:proofErr w:type="spellStart"/>
            <w:r w:rsidRPr="00AB4017">
              <w:rPr>
                <w:rFonts w:ascii="Times New Roman" w:hAnsi="Times New Roman"/>
                <w:color w:val="000000"/>
                <w:lang w:eastAsia="ru-RU"/>
              </w:rPr>
              <w:t>Aser</w:t>
            </w:r>
            <w:proofErr w:type="spellEnd"/>
            <w:r w:rsidRPr="00AB4017">
              <w:rPr>
                <w:rFonts w:ascii="Times New Roman" w:hAnsi="Times New Roman"/>
                <w:color w:val="000000"/>
                <w:lang w:eastAsia="ru-RU"/>
              </w:rPr>
              <w:t>, экран.</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23 - учебный кабинет для самостоятельной работы</w:t>
            </w:r>
          </w:p>
          <w:p w:rsidR="002E36A3" w:rsidRPr="00AB4017" w:rsidRDefault="002E36A3" w:rsidP="007C1C3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720FB6">
            <w:pPr>
              <w:spacing w:after="0" w:line="240" w:lineRule="auto"/>
              <w:jc w:val="both"/>
              <w:rPr>
                <w:rFonts w:ascii="Times New Roman" w:hAnsi="Times New Roman"/>
                <w:color w:val="000000"/>
                <w:lang w:eastAsia="ru-RU"/>
              </w:rPr>
            </w:pPr>
          </w:p>
        </w:tc>
      </w:tr>
      <w:tr w:rsidR="002E36A3" w:rsidRPr="00AB4017" w:rsidTr="00067DED">
        <w:trPr>
          <w:trHeight w:val="690"/>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ОП.10 Численные методы</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36 – Кабинет математических дисциплин - учебный кабинет для проведения лекционных и практических занятий, групповых и индивидуальных консультаций, текущего контр</w:t>
            </w:r>
            <w:r>
              <w:rPr>
                <w:rFonts w:ascii="Times New Roman" w:hAnsi="Times New Roman"/>
                <w:color w:val="000000"/>
                <w:lang w:eastAsia="ru-RU"/>
              </w:rPr>
              <w:t>оля и промежуточной аттестации.</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w:t>
            </w:r>
          </w:p>
          <w:p w:rsidR="002E36A3" w:rsidRPr="00AB4017" w:rsidRDefault="002E36A3" w:rsidP="00DB28E0">
            <w:pPr>
              <w:spacing w:after="0" w:line="240" w:lineRule="auto"/>
              <w:jc w:val="both"/>
              <w:rPr>
                <w:rFonts w:ascii="Times New Roman" w:hAnsi="Times New Roman"/>
                <w:color w:val="000000"/>
                <w:highlight w:val="yellow"/>
                <w:lang w:eastAsia="ru-RU"/>
              </w:rPr>
            </w:pPr>
          </w:p>
        </w:tc>
      </w:tr>
      <w:tr w:rsidR="002E36A3" w:rsidRPr="00AB4017" w:rsidTr="00A466F0">
        <w:trPr>
          <w:trHeight w:val="690"/>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39 - учебный кабинет для самостоятельной работы</w:t>
            </w: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067DED">
        <w:trPr>
          <w:trHeight w:val="1032"/>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ОП.11 Компьютерные сети</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контроля и промежуточной аттестации</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DB28E0">
            <w:pPr>
              <w:spacing w:after="0" w:line="240" w:lineRule="auto"/>
              <w:jc w:val="both"/>
              <w:rPr>
                <w:rFonts w:ascii="Times New Roman" w:hAnsi="Times New Roman"/>
                <w:color w:val="000000"/>
                <w:highlight w:val="yellow"/>
                <w:lang w:eastAsia="ru-RU"/>
              </w:rPr>
            </w:pPr>
          </w:p>
        </w:tc>
      </w:tr>
      <w:tr w:rsidR="002E36A3" w:rsidRPr="00AB4017" w:rsidTr="0013719D">
        <w:trPr>
          <w:trHeight w:val="645"/>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A7DB9">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45"/>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A466F0">
            <w:pPr>
              <w:spacing w:after="0" w:line="240" w:lineRule="auto"/>
              <w:jc w:val="both"/>
              <w:rPr>
                <w:rFonts w:ascii="Times New Roman" w:hAnsi="Times New Roman"/>
                <w:color w:val="000000"/>
                <w:lang w:eastAsia="ru-RU"/>
              </w:rPr>
            </w:pPr>
          </w:p>
        </w:tc>
      </w:tr>
      <w:tr w:rsidR="002E36A3" w:rsidRPr="00AB4017" w:rsidTr="00067DED">
        <w:trPr>
          <w:trHeight w:val="804"/>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ОП.12 Менеджмент в профессиональной деятельности</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48 – Кабинет социально-экономических дисциплин - учебный кабинет для проведения лекционных и практических занятий, групповых и индивидуальных консультаций, текущего контр</w:t>
            </w:r>
            <w:r>
              <w:rPr>
                <w:rFonts w:ascii="Times New Roman" w:hAnsi="Times New Roman"/>
                <w:color w:val="000000"/>
                <w:lang w:eastAsia="ru-RU"/>
              </w:rPr>
              <w:t>оля и промежуточной аттестации.</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Демонстрационное оборудование: мобильное мультимедийное оборудование (ноутбук, мультимедиа-проектор, экран) и учебно-наглядные пособия в печатном виде.</w:t>
            </w:r>
          </w:p>
          <w:p w:rsidR="002E36A3" w:rsidRPr="00AB4017" w:rsidRDefault="002E36A3" w:rsidP="00DB28E0">
            <w:pPr>
              <w:spacing w:after="0" w:line="240" w:lineRule="auto"/>
              <w:jc w:val="both"/>
              <w:rPr>
                <w:rFonts w:ascii="Times New Roman" w:hAnsi="Times New Roman"/>
                <w:color w:val="000000"/>
                <w:highlight w:val="yellow"/>
                <w:lang w:eastAsia="ru-RU"/>
              </w:rPr>
            </w:pPr>
          </w:p>
        </w:tc>
      </w:tr>
      <w:tr w:rsidR="002E36A3" w:rsidRPr="00AB4017" w:rsidTr="00A466F0">
        <w:trPr>
          <w:trHeight w:val="804"/>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46</w:t>
            </w:r>
            <w:r w:rsidRPr="00AB4017">
              <w:rPr>
                <w:rFonts w:ascii="Times New Roman" w:hAnsi="Times New Roman"/>
                <w:color w:val="000000"/>
                <w:lang w:eastAsia="ru-RU"/>
              </w:rPr>
              <w:t xml:space="preserve"> - учебный кабинет для самостоятельной работы</w:t>
            </w: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w:t>
            </w:r>
            <w:r w:rsidRPr="00AB4017">
              <w:rPr>
                <w:rFonts w:ascii="Times New Roman" w:hAnsi="Times New Roman"/>
                <w:color w:val="000000"/>
                <w:lang w:eastAsia="ru-RU"/>
              </w:rPr>
              <w:lastRenderedPageBreak/>
              <w:t xml:space="preserve">лицензионного программного обеспечения </w:t>
            </w:r>
          </w:p>
        </w:tc>
      </w:tr>
      <w:tr w:rsidR="002E36A3" w:rsidRPr="00AB4017" w:rsidTr="00067DED">
        <w:trPr>
          <w:trHeight w:val="688"/>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2B6B4B">
            <w:pPr>
              <w:spacing w:after="0" w:line="240" w:lineRule="auto"/>
              <w:rPr>
                <w:rFonts w:ascii="Times New Roman" w:hAnsi="Times New Roman"/>
                <w:lang w:eastAsia="ru-RU"/>
              </w:rPr>
            </w:pPr>
            <w:r w:rsidRPr="00AB4017">
              <w:rPr>
                <w:rFonts w:ascii="Times New Roman" w:hAnsi="Times New Roman"/>
                <w:lang w:eastAsia="ru-RU"/>
              </w:rPr>
              <w:t xml:space="preserve">ОП.13 </w:t>
            </w:r>
            <w:r w:rsidRPr="00AB4017">
              <w:rPr>
                <w:rFonts w:ascii="Times New Roman" w:hAnsi="Times New Roman"/>
                <w:lang w:val="en-US" w:eastAsia="ru-RU"/>
              </w:rPr>
              <w:t>Web</w:t>
            </w:r>
            <w:r w:rsidRPr="00AB4017">
              <w:rPr>
                <w:rFonts w:ascii="Times New Roman" w:hAnsi="Times New Roman"/>
                <w:lang w:eastAsia="ru-RU"/>
              </w:rPr>
              <w:t>-программирование</w:t>
            </w:r>
          </w:p>
        </w:tc>
        <w:tc>
          <w:tcPr>
            <w:tcW w:w="5670" w:type="dxa"/>
          </w:tcPr>
          <w:p w:rsidR="002E36A3" w:rsidRPr="00AB4017" w:rsidRDefault="002E36A3" w:rsidP="00516A8F">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программирования и баз данных - учебный кабинет для проведения занятий лекционного типа, практических занятий, групповых и индивидуальных консультаций, текущего контроля и промежуточной аттестации</w:t>
            </w:r>
          </w:p>
          <w:p w:rsidR="002E36A3" w:rsidRPr="00AB4017" w:rsidRDefault="002E36A3" w:rsidP="0013719D">
            <w:pPr>
              <w:spacing w:after="0" w:line="240" w:lineRule="auto"/>
              <w:jc w:val="both"/>
              <w:rPr>
                <w:rFonts w:ascii="Times New Roman" w:hAnsi="Times New Roman"/>
                <w:color w:val="000000"/>
                <w:lang w:eastAsia="ru-RU"/>
              </w:rPr>
            </w:pPr>
          </w:p>
        </w:tc>
        <w:tc>
          <w:tcPr>
            <w:tcW w:w="5245" w:type="dxa"/>
          </w:tcPr>
          <w:p w:rsidR="002E36A3" w:rsidRPr="0013719D" w:rsidRDefault="002E36A3" w:rsidP="00DB28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2B6B4B">
            <w:pPr>
              <w:spacing w:after="0" w:line="240" w:lineRule="auto"/>
              <w:rPr>
                <w:rFonts w:ascii="Times New Roman" w:hAnsi="Times New Roman"/>
                <w:lang w:eastAsia="ru-RU"/>
              </w:rPr>
            </w:pPr>
          </w:p>
        </w:tc>
        <w:tc>
          <w:tcPr>
            <w:tcW w:w="5670" w:type="dxa"/>
          </w:tcPr>
          <w:p w:rsidR="002E36A3" w:rsidRPr="00AB4017" w:rsidRDefault="002E36A3" w:rsidP="0013719D">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516A8F">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2B6B4B">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2B6B4B">
            <w:pPr>
              <w:spacing w:after="0" w:line="240" w:lineRule="auto"/>
              <w:rPr>
                <w:rFonts w:ascii="Times New Roman" w:hAnsi="Times New Roman"/>
                <w:lang w:eastAsia="ru-RU"/>
              </w:rPr>
            </w:pPr>
            <w:r w:rsidRPr="00AB4017">
              <w:rPr>
                <w:rFonts w:ascii="Times New Roman" w:hAnsi="Times New Roman"/>
                <w:lang w:eastAsia="ru-RU"/>
              </w:rPr>
              <w:t>ОП.14 1С: Предприятие</w:t>
            </w:r>
          </w:p>
        </w:tc>
        <w:tc>
          <w:tcPr>
            <w:tcW w:w="5670" w:type="dxa"/>
          </w:tcPr>
          <w:p w:rsidR="002E36A3" w:rsidRPr="00AB4017" w:rsidRDefault="002E36A3" w:rsidP="00516A8F">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программирования и баз данных - учебный кабинет для проведения занятий лекционного типа, практических занятий, групповых и индивидуальных консультаций, текущего контроля и промежуточной аттестации</w:t>
            </w:r>
          </w:p>
          <w:p w:rsidR="002E36A3" w:rsidRPr="00AB4017" w:rsidRDefault="002E36A3" w:rsidP="000925EB">
            <w:pPr>
              <w:spacing w:after="0" w:line="240" w:lineRule="auto"/>
              <w:jc w:val="both"/>
              <w:rPr>
                <w:rFonts w:ascii="Times New Roman" w:hAnsi="Times New Roman"/>
                <w:color w:val="000000"/>
                <w:lang w:eastAsia="ru-RU"/>
              </w:rPr>
            </w:pPr>
          </w:p>
        </w:tc>
        <w:tc>
          <w:tcPr>
            <w:tcW w:w="5245" w:type="dxa"/>
          </w:tcPr>
          <w:p w:rsidR="002E36A3" w:rsidRPr="000925EB" w:rsidRDefault="002E36A3" w:rsidP="00DB28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2B6B4B">
            <w:pPr>
              <w:spacing w:after="0" w:line="240" w:lineRule="auto"/>
              <w:rPr>
                <w:rFonts w:ascii="Times New Roman" w:hAnsi="Times New Roman"/>
                <w:lang w:eastAsia="ru-RU"/>
              </w:rPr>
            </w:pPr>
          </w:p>
        </w:tc>
        <w:tc>
          <w:tcPr>
            <w:tcW w:w="5670" w:type="dxa"/>
          </w:tcPr>
          <w:p w:rsidR="002E36A3" w:rsidRPr="00AB4017" w:rsidRDefault="002E36A3" w:rsidP="000925E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516A8F">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rPr>
          <w:trHeight w:val="688"/>
        </w:trPr>
        <w:tc>
          <w:tcPr>
            <w:tcW w:w="710" w:type="dxa"/>
            <w:vMerge/>
          </w:tcPr>
          <w:p w:rsidR="002E36A3" w:rsidRPr="00AB4017" w:rsidRDefault="002E36A3"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2B6B4B">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p>
        </w:tc>
      </w:tr>
      <w:tr w:rsidR="00EC3E06" w:rsidRPr="00AB4017" w:rsidTr="00A466F0">
        <w:trPr>
          <w:trHeight w:val="688"/>
        </w:trPr>
        <w:tc>
          <w:tcPr>
            <w:tcW w:w="710" w:type="dxa"/>
            <w:vMerge w:val="restart"/>
          </w:tcPr>
          <w:p w:rsidR="00EC3E06" w:rsidRPr="00AB4017" w:rsidRDefault="00EC3E06"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val="restart"/>
          </w:tcPr>
          <w:p w:rsidR="00EC3E06" w:rsidRPr="00AB4017" w:rsidRDefault="00EC3E06" w:rsidP="002B6B4B">
            <w:pPr>
              <w:spacing w:after="0" w:line="240" w:lineRule="auto"/>
              <w:rPr>
                <w:rFonts w:ascii="Times New Roman" w:hAnsi="Times New Roman"/>
                <w:lang w:eastAsia="ru-RU"/>
              </w:rPr>
            </w:pPr>
            <w:r>
              <w:rPr>
                <w:rFonts w:ascii="Times New Roman" w:hAnsi="Times New Roman"/>
                <w:lang w:eastAsia="ru-RU"/>
              </w:rPr>
              <w:t xml:space="preserve">ОП.15 </w:t>
            </w:r>
            <w:r w:rsidRPr="00EC3E06">
              <w:rPr>
                <w:rFonts w:ascii="Times New Roman" w:hAnsi="Times New Roman"/>
                <w:lang w:eastAsia="ru-RU"/>
              </w:rPr>
              <w:t xml:space="preserve">Основы предпринимательской деятельности и финансовой </w:t>
            </w:r>
            <w:r w:rsidRPr="00EC3E06">
              <w:rPr>
                <w:rFonts w:ascii="Times New Roman" w:hAnsi="Times New Roman"/>
                <w:lang w:eastAsia="ru-RU"/>
              </w:rPr>
              <w:lastRenderedPageBreak/>
              <w:t>грамотности</w:t>
            </w:r>
          </w:p>
        </w:tc>
        <w:tc>
          <w:tcPr>
            <w:tcW w:w="5670" w:type="dxa"/>
          </w:tcPr>
          <w:p w:rsidR="00EC3E06" w:rsidRPr="00AB4017" w:rsidRDefault="00EC3E06" w:rsidP="002A51D6">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48 – Кабинет социально-экономических дисциплин - учебный кабинет для проведения лекционных и практических </w:t>
            </w:r>
            <w:r w:rsidRPr="00AB4017">
              <w:rPr>
                <w:rFonts w:ascii="Times New Roman" w:hAnsi="Times New Roman"/>
                <w:color w:val="000000"/>
                <w:lang w:eastAsia="ru-RU"/>
              </w:rPr>
              <w:lastRenderedPageBreak/>
              <w:t>занятий, групповых и индивидуальных консультаций, текущего контр</w:t>
            </w:r>
            <w:r>
              <w:rPr>
                <w:rFonts w:ascii="Times New Roman" w:hAnsi="Times New Roman"/>
                <w:color w:val="000000"/>
                <w:lang w:eastAsia="ru-RU"/>
              </w:rPr>
              <w:t>оля и промежуточной аттестации.</w:t>
            </w:r>
          </w:p>
        </w:tc>
        <w:tc>
          <w:tcPr>
            <w:tcW w:w="5245" w:type="dxa"/>
          </w:tcPr>
          <w:p w:rsidR="00EC3E06" w:rsidRPr="00AB4017" w:rsidRDefault="00EC3E06" w:rsidP="002A51D6">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 xml:space="preserve">Демонстрационное оборудование: мобильное мультимедийное оборудование (ноутбук, мультимедиа-проектор, экран) и учебно-наглядные </w:t>
            </w:r>
            <w:r w:rsidRPr="00AB4017">
              <w:rPr>
                <w:rFonts w:ascii="Times New Roman" w:hAnsi="Times New Roman"/>
                <w:color w:val="000000"/>
                <w:lang w:eastAsia="ru-RU"/>
              </w:rPr>
              <w:lastRenderedPageBreak/>
              <w:t>пособия в печатном виде.</w:t>
            </w:r>
          </w:p>
          <w:p w:rsidR="00EC3E06" w:rsidRPr="00AB4017" w:rsidRDefault="00EC3E06" w:rsidP="002A51D6">
            <w:pPr>
              <w:spacing w:after="0" w:line="240" w:lineRule="auto"/>
              <w:jc w:val="both"/>
              <w:rPr>
                <w:rFonts w:ascii="Times New Roman" w:hAnsi="Times New Roman"/>
                <w:color w:val="000000"/>
                <w:highlight w:val="yellow"/>
                <w:lang w:eastAsia="ru-RU"/>
              </w:rPr>
            </w:pPr>
          </w:p>
        </w:tc>
      </w:tr>
      <w:tr w:rsidR="00EC3E06" w:rsidRPr="00AB4017" w:rsidTr="00A466F0">
        <w:trPr>
          <w:trHeight w:val="688"/>
        </w:trPr>
        <w:tc>
          <w:tcPr>
            <w:tcW w:w="710" w:type="dxa"/>
            <w:vMerge/>
          </w:tcPr>
          <w:p w:rsidR="00EC3E06" w:rsidRPr="00AB4017" w:rsidRDefault="00EC3E06" w:rsidP="00A466F0">
            <w:pPr>
              <w:pStyle w:val="a6"/>
              <w:numPr>
                <w:ilvl w:val="0"/>
                <w:numId w:val="37"/>
              </w:numPr>
              <w:spacing w:after="0" w:line="240" w:lineRule="auto"/>
              <w:ind w:left="0" w:firstLine="0"/>
              <w:jc w:val="both"/>
              <w:rPr>
                <w:rFonts w:ascii="Times New Roman" w:hAnsi="Times New Roman"/>
              </w:rPr>
            </w:pPr>
          </w:p>
        </w:tc>
        <w:tc>
          <w:tcPr>
            <w:tcW w:w="2942" w:type="dxa"/>
            <w:gridSpan w:val="2"/>
            <w:vMerge/>
          </w:tcPr>
          <w:p w:rsidR="00EC3E06" w:rsidRPr="00AB4017" w:rsidRDefault="00EC3E06" w:rsidP="002B6B4B">
            <w:pPr>
              <w:spacing w:after="0" w:line="240" w:lineRule="auto"/>
              <w:rPr>
                <w:rFonts w:ascii="Times New Roman" w:hAnsi="Times New Roman"/>
                <w:lang w:eastAsia="ru-RU"/>
              </w:rPr>
            </w:pPr>
          </w:p>
        </w:tc>
        <w:tc>
          <w:tcPr>
            <w:tcW w:w="5670" w:type="dxa"/>
          </w:tcPr>
          <w:p w:rsidR="00EC3E06" w:rsidRPr="00AB4017" w:rsidRDefault="00EC3E06" w:rsidP="002A51D6">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46</w:t>
            </w:r>
            <w:r w:rsidRPr="00AB4017">
              <w:rPr>
                <w:rFonts w:ascii="Times New Roman" w:hAnsi="Times New Roman"/>
                <w:color w:val="000000"/>
                <w:lang w:eastAsia="ru-RU"/>
              </w:rPr>
              <w:t xml:space="preserve"> - учебный кабинет для самостоятельной работы</w:t>
            </w:r>
          </w:p>
        </w:tc>
        <w:tc>
          <w:tcPr>
            <w:tcW w:w="5245" w:type="dxa"/>
          </w:tcPr>
          <w:p w:rsidR="00EC3E06" w:rsidRPr="00AB4017" w:rsidRDefault="00EC3E06" w:rsidP="002A51D6">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A466F0">
        <w:tc>
          <w:tcPr>
            <w:tcW w:w="710" w:type="dxa"/>
          </w:tcPr>
          <w:p w:rsidR="002E36A3" w:rsidRPr="00AB4017" w:rsidRDefault="002E36A3" w:rsidP="00BA491E">
            <w:pPr>
              <w:pStyle w:val="a6"/>
              <w:spacing w:after="0" w:line="240" w:lineRule="auto"/>
              <w:ind w:left="0"/>
              <w:jc w:val="both"/>
              <w:rPr>
                <w:rFonts w:ascii="Times New Roman" w:hAnsi="Times New Roman"/>
              </w:rPr>
            </w:pPr>
          </w:p>
        </w:tc>
        <w:tc>
          <w:tcPr>
            <w:tcW w:w="13857" w:type="dxa"/>
            <w:gridSpan w:val="4"/>
          </w:tcPr>
          <w:p w:rsidR="002E36A3" w:rsidRPr="00AB4017" w:rsidRDefault="002E36A3" w:rsidP="007C1C3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ПМ.02 Осуществление интеграции программных модулей</w:t>
            </w: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7C1C3B">
            <w:pPr>
              <w:spacing w:after="0" w:line="240" w:lineRule="auto"/>
              <w:rPr>
                <w:rFonts w:ascii="Times New Roman" w:hAnsi="Times New Roman"/>
                <w:lang w:eastAsia="ru-RU"/>
              </w:rPr>
            </w:pPr>
            <w:r w:rsidRPr="00AB4017">
              <w:rPr>
                <w:rFonts w:ascii="Times New Roman" w:hAnsi="Times New Roman"/>
                <w:lang w:eastAsia="ru-RU"/>
              </w:rPr>
              <w:t>МДК.02.01 Технология разработки программного обеспечения</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контроля и промежуточной аттестации</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866240">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7C1C3B">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7C1C3B">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7C1C3B">
            <w:pPr>
              <w:spacing w:after="0" w:line="240" w:lineRule="auto"/>
              <w:rPr>
                <w:rFonts w:ascii="Times New Roman" w:hAnsi="Times New Roman"/>
                <w:lang w:eastAsia="ru-RU"/>
              </w:rPr>
            </w:pPr>
            <w:r w:rsidRPr="00AB4017">
              <w:rPr>
                <w:rFonts w:ascii="Times New Roman" w:hAnsi="Times New Roman"/>
                <w:lang w:eastAsia="ru-RU"/>
              </w:rPr>
              <w:t>МДК.02.02 Инструментальные средства разработки программного обеспечения</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7C1C3B">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46</w:t>
            </w:r>
            <w:r w:rsidRPr="00AB4017">
              <w:rPr>
                <w:rFonts w:ascii="Times New Roman" w:hAnsi="Times New Roman"/>
                <w:color w:val="000000"/>
                <w:lang w:eastAsia="ru-RU"/>
              </w:rPr>
              <w:t xml:space="preserve">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7C1C3B">
            <w:pPr>
              <w:spacing w:after="0" w:line="240" w:lineRule="auto"/>
              <w:rPr>
                <w:rFonts w:ascii="Times New Roman" w:hAnsi="Times New Roman"/>
                <w:lang w:eastAsia="ru-RU"/>
              </w:rPr>
            </w:pP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МДК.02.03 Математическое моделирование</w:t>
            </w:r>
          </w:p>
        </w:tc>
        <w:tc>
          <w:tcPr>
            <w:tcW w:w="5670" w:type="dxa"/>
          </w:tcPr>
          <w:p w:rsidR="002E36A3" w:rsidRPr="00AB4017" w:rsidRDefault="002E36A3" w:rsidP="00D60133">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9D000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УП.02.01</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ПП.02.01</w:t>
            </w:r>
          </w:p>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45 - Лаборатория программного обеспечения и сопровождения компьютерных систем - учебный кабинет </w:t>
            </w:r>
            <w:r w:rsidRPr="00AB4017">
              <w:rPr>
                <w:rFonts w:ascii="Times New Roman" w:hAnsi="Times New Roman"/>
                <w:color w:val="000000"/>
                <w:lang w:eastAsia="ru-RU"/>
              </w:rPr>
              <w:lastRenderedPageBreak/>
              <w:t xml:space="preserve">для проведения занятий лекционного типа, выполнения курсовых работ, практических занятий, групповых и индивидуальных консультаций, текущего контроля и </w:t>
            </w:r>
            <w:r>
              <w:rPr>
                <w:rFonts w:ascii="Times New Roman" w:hAnsi="Times New Roman"/>
                <w:color w:val="000000"/>
                <w:lang w:eastAsia="ru-RU"/>
              </w:rPr>
              <w:t>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A466F0">
        <w:tc>
          <w:tcPr>
            <w:tcW w:w="710" w:type="dxa"/>
          </w:tcPr>
          <w:p w:rsidR="002E36A3" w:rsidRPr="00AB4017" w:rsidRDefault="002E36A3" w:rsidP="00BA491E">
            <w:pPr>
              <w:pStyle w:val="a6"/>
              <w:spacing w:after="0" w:line="240" w:lineRule="auto"/>
              <w:ind w:left="0"/>
              <w:jc w:val="both"/>
              <w:rPr>
                <w:rFonts w:ascii="Times New Roman" w:hAnsi="Times New Roman"/>
              </w:rPr>
            </w:pPr>
          </w:p>
        </w:tc>
        <w:tc>
          <w:tcPr>
            <w:tcW w:w="13857" w:type="dxa"/>
            <w:gridSpan w:val="4"/>
          </w:tcPr>
          <w:p w:rsidR="002E36A3" w:rsidRPr="00AB4017" w:rsidRDefault="002E36A3" w:rsidP="00895929">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ПМ.03</w:t>
            </w:r>
            <w:r w:rsidRPr="00AB4017">
              <w:rPr>
                <w:rFonts w:ascii="Times New Roman" w:eastAsia="Calibri" w:hAnsi="Times New Roman"/>
              </w:rPr>
              <w:t xml:space="preserve"> </w:t>
            </w:r>
            <w:proofErr w:type="spellStart"/>
            <w:r w:rsidRPr="00AB4017">
              <w:rPr>
                <w:rFonts w:ascii="Times New Roman" w:hAnsi="Times New Roman"/>
                <w:color w:val="000000"/>
                <w:lang w:eastAsia="ru-RU"/>
              </w:rPr>
              <w:t>Ревьюирование</w:t>
            </w:r>
            <w:proofErr w:type="spellEnd"/>
            <w:r w:rsidRPr="00AB4017">
              <w:rPr>
                <w:rFonts w:ascii="Times New Roman" w:hAnsi="Times New Roman"/>
                <w:color w:val="000000"/>
                <w:lang w:eastAsia="ru-RU"/>
              </w:rPr>
              <w:t xml:space="preserve"> программных модулей</w:t>
            </w: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895929">
            <w:pPr>
              <w:spacing w:after="0" w:line="240" w:lineRule="auto"/>
              <w:rPr>
                <w:rFonts w:ascii="Times New Roman" w:hAnsi="Times New Roman"/>
                <w:lang w:eastAsia="ru-RU"/>
              </w:rPr>
            </w:pPr>
            <w:r w:rsidRPr="00AB4017">
              <w:rPr>
                <w:rFonts w:ascii="Times New Roman" w:hAnsi="Times New Roman"/>
                <w:lang w:eastAsia="ru-RU"/>
              </w:rPr>
              <w:t>МДК.03.01 Моделирование и анализ программного обеспечения</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DB28E0">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895929">
            <w:pPr>
              <w:spacing w:after="0" w:line="240" w:lineRule="auto"/>
              <w:rPr>
                <w:rFonts w:ascii="Times New Roman" w:hAnsi="Times New Roman"/>
                <w:lang w:eastAsia="ru-RU"/>
              </w:rPr>
            </w:pPr>
            <w:r w:rsidRPr="00AB4017">
              <w:rPr>
                <w:rFonts w:ascii="Times New Roman" w:hAnsi="Times New Roman"/>
                <w:lang w:eastAsia="ru-RU"/>
              </w:rPr>
              <w:t>МДК.03.02 Управление проектами</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r w:rsidRPr="00AB4017">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УП.03.01</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ПП.03.01</w:t>
            </w:r>
          </w:p>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46</w:t>
            </w:r>
            <w:r w:rsidRPr="00AB4017">
              <w:rPr>
                <w:rFonts w:ascii="Times New Roman" w:hAnsi="Times New Roman"/>
                <w:color w:val="000000"/>
                <w:lang w:eastAsia="ru-RU"/>
              </w:rPr>
              <w:t xml:space="preserve">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2</w:t>
            </w:r>
            <w:r w:rsidRPr="00AB4017">
              <w:rPr>
                <w:rFonts w:ascii="Times New Roman" w:hAnsi="Times New Roman"/>
                <w:color w:val="000000"/>
                <w:lang w:eastAsia="ru-RU"/>
              </w:rPr>
              <w:t xml:space="preserve"> - помещение для хранения и профилактического </w:t>
            </w:r>
            <w:r w:rsidRPr="00AB4017">
              <w:rPr>
                <w:rFonts w:ascii="Times New Roman" w:hAnsi="Times New Roman"/>
                <w:color w:val="000000"/>
                <w:lang w:eastAsia="ru-RU"/>
              </w:rPr>
              <w:lastRenderedPageBreak/>
              <w:t>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A466F0">
        <w:tc>
          <w:tcPr>
            <w:tcW w:w="710" w:type="dxa"/>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13857" w:type="dxa"/>
            <w:gridSpan w:val="4"/>
          </w:tcPr>
          <w:p w:rsidR="002E36A3" w:rsidRPr="00AB4017" w:rsidRDefault="002E36A3" w:rsidP="00895929">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ПМ.05 Проектирование и разработка информационных систем</w:t>
            </w: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895929">
            <w:pPr>
              <w:spacing w:after="0" w:line="240" w:lineRule="auto"/>
              <w:rPr>
                <w:rFonts w:ascii="Times New Roman" w:hAnsi="Times New Roman"/>
                <w:lang w:eastAsia="ru-RU"/>
              </w:rPr>
            </w:pPr>
            <w:r w:rsidRPr="00AB4017">
              <w:rPr>
                <w:rFonts w:ascii="Times New Roman" w:hAnsi="Times New Roman"/>
                <w:lang w:eastAsia="ru-RU"/>
              </w:rPr>
              <w:t>МДК.05.01 Проектирование и дизайн информационных систем</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организации и принципов построения информационных систем - учебный кабинет для проведения занятий лекционного типа, практических занятий, выполнения курсовых работ,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D23B51" w:rsidRDefault="002E36A3" w:rsidP="00DB28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895929">
            <w:pPr>
              <w:spacing w:after="0" w:line="240" w:lineRule="auto"/>
              <w:rPr>
                <w:rFonts w:ascii="Times New Roman" w:hAnsi="Times New Roman"/>
                <w:lang w:eastAsia="ru-RU"/>
              </w:rPr>
            </w:pPr>
            <w:r w:rsidRPr="00AB4017">
              <w:rPr>
                <w:rFonts w:ascii="Times New Roman" w:hAnsi="Times New Roman"/>
                <w:lang w:eastAsia="ru-RU"/>
              </w:rPr>
              <w:t>МДК.05.02 Разработка кода информационных систем</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организации и принципов построения информационных систем - учебный кабинет для проведения занятий лекционного типа, практических занятий, выполнения курсовых работ,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D23B51"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895929">
            <w:pPr>
              <w:spacing w:after="0" w:line="240" w:lineRule="auto"/>
              <w:rPr>
                <w:rFonts w:ascii="Times New Roman" w:hAnsi="Times New Roman"/>
                <w:lang w:eastAsia="ru-RU"/>
              </w:rPr>
            </w:pPr>
            <w:r w:rsidRPr="00AB4017">
              <w:rPr>
                <w:rFonts w:ascii="Times New Roman" w:hAnsi="Times New Roman"/>
                <w:lang w:eastAsia="ru-RU"/>
              </w:rPr>
              <w:t>МДК.05.03 Тестирование информационных систем</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46 - Лаборатория организации и принципов построения информационных систем - учебный кабинет для </w:t>
            </w:r>
            <w:r w:rsidRPr="00AB4017">
              <w:rPr>
                <w:rFonts w:ascii="Times New Roman" w:hAnsi="Times New Roman"/>
                <w:color w:val="000000"/>
                <w:lang w:eastAsia="ru-RU"/>
              </w:rPr>
              <w:lastRenderedPageBreak/>
              <w:t>проведения занятий лекционного типа, практических занятий, выполнения курсовых работ, групповых и индивидуальных консультаций, текущего контроля и промежуточной аттестации</w:t>
            </w:r>
          </w:p>
        </w:tc>
        <w:tc>
          <w:tcPr>
            <w:tcW w:w="5245" w:type="dxa"/>
          </w:tcPr>
          <w:p w:rsidR="002E36A3" w:rsidRPr="00D23B51"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w:t>
            </w:r>
            <w:r w:rsidRPr="00FC6FF5">
              <w:rPr>
                <w:rFonts w:ascii="Times New Roman" w:hAnsi="Times New Roman"/>
                <w:color w:val="000000"/>
                <w:lang w:eastAsia="ru-RU"/>
              </w:rPr>
              <w:lastRenderedPageBreak/>
              <w:t xml:space="preserve">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УП.05.01</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организации и принципов построения информационных систем - учебный кабинет для проведения занятий лекционного типа, практических занятий, выполнения курсовых работ,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D23B51"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796"/>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ПП.05.01</w:t>
            </w:r>
          </w:p>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организации и принципов построения информационных систем - учебный кабинет для проведения занятий лекционного типа, практических занятий, выполнения курсовых работ,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D23B51"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2E36A3" w:rsidRPr="00AB4017" w:rsidTr="00B75AE8">
        <w:trPr>
          <w:trHeight w:val="796"/>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796"/>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A466F0">
        <w:trPr>
          <w:trHeight w:val="348"/>
        </w:trPr>
        <w:tc>
          <w:tcPr>
            <w:tcW w:w="710" w:type="dxa"/>
          </w:tcPr>
          <w:p w:rsidR="002E36A3" w:rsidRPr="00AB4017" w:rsidRDefault="002E36A3" w:rsidP="00BA491E">
            <w:pPr>
              <w:pStyle w:val="a6"/>
              <w:spacing w:after="0" w:line="240" w:lineRule="auto"/>
              <w:ind w:left="0"/>
              <w:jc w:val="both"/>
              <w:rPr>
                <w:rFonts w:ascii="Times New Roman" w:hAnsi="Times New Roman"/>
              </w:rPr>
            </w:pPr>
          </w:p>
        </w:tc>
        <w:tc>
          <w:tcPr>
            <w:tcW w:w="13857" w:type="dxa"/>
            <w:gridSpan w:val="4"/>
          </w:tcPr>
          <w:p w:rsidR="002E36A3" w:rsidRPr="00AB4017" w:rsidRDefault="002E36A3" w:rsidP="00895929">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ПМ.06 Сопровождение информационных систем</w:t>
            </w: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895929">
            <w:pPr>
              <w:spacing w:after="0" w:line="240" w:lineRule="auto"/>
              <w:rPr>
                <w:rFonts w:ascii="Times New Roman" w:hAnsi="Times New Roman"/>
                <w:lang w:eastAsia="ru-RU"/>
              </w:rPr>
            </w:pPr>
            <w:r w:rsidRPr="00AB4017">
              <w:rPr>
                <w:rFonts w:ascii="Times New Roman" w:hAnsi="Times New Roman"/>
                <w:lang w:eastAsia="ru-RU"/>
              </w:rPr>
              <w:t>МДК.06.01 Внедрение информационных систем</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DB28E0">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895929">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0E4864">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043F64">
            <w:pPr>
              <w:spacing w:after="0" w:line="240" w:lineRule="auto"/>
              <w:rPr>
                <w:rFonts w:ascii="Times New Roman" w:hAnsi="Times New Roman"/>
                <w:lang w:eastAsia="ru-RU"/>
              </w:rPr>
            </w:pPr>
            <w:r w:rsidRPr="00AB4017">
              <w:rPr>
                <w:rFonts w:ascii="Times New Roman" w:hAnsi="Times New Roman"/>
                <w:lang w:eastAsia="ru-RU"/>
              </w:rPr>
              <w:t>МДК.06.02 Инженерно-техническая поддержка сопровождения информационных систем</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043F64">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043F64">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МДК.06.03 Устройство и функционирование информационной системы</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067DE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C71A70">
            <w:pPr>
              <w:spacing w:after="0" w:line="240" w:lineRule="auto"/>
              <w:rPr>
                <w:rFonts w:ascii="Times New Roman" w:hAnsi="Times New Roman"/>
                <w:lang w:eastAsia="ru-RU"/>
              </w:rPr>
            </w:pPr>
            <w:r w:rsidRPr="00AB4017">
              <w:rPr>
                <w:rFonts w:ascii="Times New Roman" w:hAnsi="Times New Roman"/>
                <w:lang w:eastAsia="ru-RU"/>
              </w:rPr>
              <w:t>МДК.06.04 Интеллектуальные системы и технологии</w:t>
            </w:r>
          </w:p>
        </w:tc>
        <w:tc>
          <w:tcPr>
            <w:tcW w:w="5670" w:type="dxa"/>
          </w:tcPr>
          <w:p w:rsidR="002E36A3" w:rsidRPr="00AB4017" w:rsidRDefault="002E36A3" w:rsidP="00EE4CD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w:t>
            </w:r>
            <w:r>
              <w:rPr>
                <w:rFonts w:ascii="Times New Roman" w:hAnsi="Times New Roman"/>
                <w:color w:val="000000"/>
                <w:lang w:eastAsia="ru-RU"/>
              </w:rPr>
              <w:t>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46</w:t>
            </w:r>
            <w:r w:rsidRPr="00AB4017">
              <w:rPr>
                <w:rFonts w:ascii="Times New Roman" w:hAnsi="Times New Roman"/>
                <w:color w:val="000000"/>
                <w:lang w:eastAsia="ru-RU"/>
              </w:rPr>
              <w:t xml:space="preserve"> - учебный кабинет для самостоятельной работы</w:t>
            </w:r>
          </w:p>
          <w:p w:rsidR="002E36A3" w:rsidRPr="00AB4017" w:rsidRDefault="002E36A3" w:rsidP="0001184B">
            <w:pPr>
              <w:spacing w:after="0" w:line="240" w:lineRule="auto"/>
              <w:jc w:val="both"/>
              <w:rPr>
                <w:rFonts w:ascii="Times New Roman" w:hAnsi="Times New Roman"/>
                <w:color w:val="000000"/>
                <w:lang w:eastAsia="ru-RU"/>
              </w:rPr>
            </w:pPr>
          </w:p>
        </w:tc>
        <w:tc>
          <w:tcPr>
            <w:tcW w:w="5245" w:type="dxa"/>
          </w:tcPr>
          <w:p w:rsidR="002E36A3" w:rsidRPr="00AB4017" w:rsidRDefault="002E36A3" w:rsidP="0001184B">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Для самостоятельной работы: 15 компьютеров с подключением к сети Интернет и доступом к электронным библиотечным ресурсам, комплект лицензионного программного обеспечения </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C71A70">
            <w:pPr>
              <w:spacing w:after="0" w:line="240" w:lineRule="auto"/>
              <w:rPr>
                <w:rFonts w:ascii="Times New Roman" w:hAnsi="Times New Roman"/>
                <w:lang w:eastAsia="ru-RU"/>
              </w:rPr>
            </w:pPr>
          </w:p>
        </w:tc>
        <w:tc>
          <w:tcPr>
            <w:tcW w:w="5670" w:type="dxa"/>
          </w:tcPr>
          <w:p w:rsidR="002E36A3" w:rsidRPr="00AB4017" w:rsidRDefault="002E36A3"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577E8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043F64">
            <w:pPr>
              <w:spacing w:after="0" w:line="240" w:lineRule="auto"/>
              <w:rPr>
                <w:rFonts w:ascii="Times New Roman" w:hAnsi="Times New Roman"/>
                <w:lang w:eastAsia="ru-RU"/>
              </w:rPr>
            </w:pPr>
            <w:r w:rsidRPr="00AB4017">
              <w:rPr>
                <w:rFonts w:ascii="Times New Roman" w:hAnsi="Times New Roman"/>
                <w:lang w:eastAsia="ru-RU"/>
              </w:rPr>
              <w:t xml:space="preserve">УП.06.01 </w:t>
            </w:r>
          </w:p>
        </w:tc>
        <w:tc>
          <w:tcPr>
            <w:tcW w:w="5670" w:type="dxa"/>
          </w:tcPr>
          <w:p w:rsidR="002E36A3" w:rsidRPr="00AB4017" w:rsidRDefault="002E36A3"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45 - Лаборатория программного обеспечения и сопровождения компьютерных систем - учебный кабинет </w:t>
            </w:r>
            <w:r w:rsidRPr="00AB4017">
              <w:rPr>
                <w:rFonts w:ascii="Times New Roman" w:hAnsi="Times New Roman"/>
                <w:color w:val="000000"/>
                <w:lang w:eastAsia="ru-RU"/>
              </w:rPr>
              <w:lastRenderedPageBreak/>
              <w:t>для проведения занятий лекционного типа, выполнения курсовых работ, практических занятий, групповых и индивидуальных консультаций, текущего контроля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043F64">
            <w:pPr>
              <w:spacing w:after="0" w:line="240" w:lineRule="auto"/>
              <w:rPr>
                <w:rFonts w:ascii="Times New Roman" w:hAnsi="Times New Roman"/>
                <w:lang w:eastAsia="ru-RU"/>
              </w:rPr>
            </w:pPr>
          </w:p>
        </w:tc>
        <w:tc>
          <w:tcPr>
            <w:tcW w:w="5670" w:type="dxa"/>
          </w:tcPr>
          <w:p w:rsidR="002E36A3" w:rsidRPr="00AB4017" w:rsidRDefault="002E36A3" w:rsidP="00AB4017">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1B42D8">
            <w:pPr>
              <w:spacing w:after="0" w:line="240" w:lineRule="auto"/>
              <w:jc w:val="both"/>
              <w:rPr>
                <w:rFonts w:ascii="Times New Roman" w:hAnsi="Times New Roman"/>
                <w:color w:val="000000"/>
                <w:lang w:eastAsia="ru-RU"/>
              </w:rPr>
            </w:pP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043F64">
            <w:pPr>
              <w:spacing w:after="0" w:line="240" w:lineRule="auto"/>
              <w:rPr>
                <w:rFonts w:ascii="Times New Roman" w:hAnsi="Times New Roman"/>
                <w:lang w:eastAsia="ru-RU"/>
              </w:rPr>
            </w:pPr>
          </w:p>
        </w:tc>
        <w:tc>
          <w:tcPr>
            <w:tcW w:w="5670" w:type="dxa"/>
          </w:tcPr>
          <w:p w:rsidR="002E36A3" w:rsidRPr="00AB4017" w:rsidRDefault="002E36A3"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2E36A3" w:rsidRPr="00AB4017" w:rsidTr="00577E8D">
        <w:trPr>
          <w:trHeight w:val="688"/>
        </w:trPr>
        <w:tc>
          <w:tcPr>
            <w:tcW w:w="710" w:type="dxa"/>
            <w:vMerge w:val="restart"/>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val="restart"/>
          </w:tcPr>
          <w:p w:rsidR="002E36A3" w:rsidRPr="00AB4017" w:rsidRDefault="002E36A3" w:rsidP="00043F64">
            <w:pPr>
              <w:spacing w:after="0" w:line="240" w:lineRule="auto"/>
              <w:rPr>
                <w:rFonts w:ascii="Times New Roman" w:hAnsi="Times New Roman"/>
                <w:lang w:eastAsia="ru-RU"/>
              </w:rPr>
            </w:pPr>
            <w:r w:rsidRPr="00AB4017">
              <w:rPr>
                <w:rFonts w:ascii="Times New Roman" w:hAnsi="Times New Roman"/>
                <w:lang w:eastAsia="ru-RU"/>
              </w:rPr>
              <w:t xml:space="preserve">ПП.06.01 </w:t>
            </w:r>
          </w:p>
        </w:tc>
        <w:tc>
          <w:tcPr>
            <w:tcW w:w="5670" w:type="dxa"/>
          </w:tcPr>
          <w:p w:rsidR="002E36A3" w:rsidRPr="00AB4017" w:rsidRDefault="002E36A3"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контроля и промежуточной аттестации</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2E36A3" w:rsidRPr="00AB4017" w:rsidRDefault="002E36A3" w:rsidP="001B42D8">
            <w:pPr>
              <w:spacing w:after="0" w:line="240" w:lineRule="auto"/>
              <w:jc w:val="both"/>
              <w:rPr>
                <w:rFonts w:ascii="Times New Roman" w:hAnsi="Times New Roman"/>
                <w:color w:val="000000"/>
                <w:highlight w:val="yellow"/>
                <w:lang w:eastAsia="ru-RU"/>
              </w:rPr>
            </w:pP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043F64">
            <w:pPr>
              <w:spacing w:after="0" w:line="240" w:lineRule="auto"/>
              <w:rPr>
                <w:rFonts w:ascii="Times New Roman" w:hAnsi="Times New Roman"/>
                <w:lang w:eastAsia="ru-RU"/>
              </w:rPr>
            </w:pPr>
          </w:p>
        </w:tc>
        <w:tc>
          <w:tcPr>
            <w:tcW w:w="5670" w:type="dxa"/>
          </w:tcPr>
          <w:p w:rsidR="002E36A3" w:rsidRPr="00AB4017" w:rsidRDefault="002E36A3" w:rsidP="00AB4017">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2E36A3" w:rsidRPr="00AB4017" w:rsidRDefault="002E36A3" w:rsidP="001B42D8">
            <w:pPr>
              <w:spacing w:after="0" w:line="240" w:lineRule="auto"/>
              <w:jc w:val="both"/>
              <w:rPr>
                <w:rFonts w:ascii="Times New Roman" w:hAnsi="Times New Roman"/>
                <w:color w:val="000000"/>
                <w:lang w:eastAsia="ru-RU"/>
              </w:rPr>
            </w:pP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2E36A3" w:rsidRPr="00AB4017" w:rsidTr="00B75AE8">
        <w:trPr>
          <w:trHeight w:val="688"/>
        </w:trPr>
        <w:tc>
          <w:tcPr>
            <w:tcW w:w="710" w:type="dxa"/>
            <w:vMerge/>
          </w:tcPr>
          <w:p w:rsidR="002E36A3" w:rsidRPr="00AB4017" w:rsidRDefault="002E36A3" w:rsidP="000E4864">
            <w:pPr>
              <w:pStyle w:val="a6"/>
              <w:numPr>
                <w:ilvl w:val="0"/>
                <w:numId w:val="40"/>
              </w:numPr>
              <w:spacing w:after="0" w:line="240" w:lineRule="auto"/>
              <w:ind w:left="0" w:firstLine="0"/>
              <w:jc w:val="both"/>
              <w:rPr>
                <w:rFonts w:ascii="Times New Roman" w:hAnsi="Times New Roman"/>
              </w:rPr>
            </w:pPr>
          </w:p>
        </w:tc>
        <w:tc>
          <w:tcPr>
            <w:tcW w:w="2942" w:type="dxa"/>
            <w:gridSpan w:val="2"/>
            <w:vMerge/>
          </w:tcPr>
          <w:p w:rsidR="002E36A3" w:rsidRPr="00AB4017" w:rsidRDefault="002E36A3" w:rsidP="00043F64">
            <w:pPr>
              <w:spacing w:after="0" w:line="240" w:lineRule="auto"/>
              <w:rPr>
                <w:rFonts w:ascii="Times New Roman" w:hAnsi="Times New Roman"/>
                <w:lang w:eastAsia="ru-RU"/>
              </w:rPr>
            </w:pPr>
          </w:p>
        </w:tc>
        <w:tc>
          <w:tcPr>
            <w:tcW w:w="5670" w:type="dxa"/>
          </w:tcPr>
          <w:p w:rsidR="002E36A3" w:rsidRPr="00AB4017" w:rsidRDefault="002E36A3"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2E36A3" w:rsidRPr="00AB4017" w:rsidRDefault="002E36A3" w:rsidP="001B42D8">
            <w:pPr>
              <w:spacing w:after="0" w:line="240" w:lineRule="auto"/>
              <w:jc w:val="both"/>
              <w:rPr>
                <w:rFonts w:ascii="Times New Roman" w:hAnsi="Times New Roman"/>
                <w:color w:val="000000"/>
                <w:lang w:eastAsia="ru-RU"/>
              </w:rPr>
            </w:pPr>
          </w:p>
        </w:tc>
      </w:tr>
      <w:tr w:rsidR="00A60B52" w:rsidRPr="00AB4017" w:rsidTr="003E184E">
        <w:tc>
          <w:tcPr>
            <w:tcW w:w="710" w:type="dxa"/>
          </w:tcPr>
          <w:p w:rsidR="00A60B52" w:rsidRPr="00AB4017" w:rsidRDefault="00A60B52" w:rsidP="002629E0">
            <w:pPr>
              <w:pStyle w:val="a6"/>
              <w:spacing w:after="0" w:line="240" w:lineRule="auto"/>
              <w:ind w:left="0"/>
              <w:jc w:val="both"/>
              <w:rPr>
                <w:rFonts w:ascii="Times New Roman" w:hAnsi="Times New Roman"/>
              </w:rPr>
            </w:pPr>
          </w:p>
        </w:tc>
        <w:tc>
          <w:tcPr>
            <w:tcW w:w="13857" w:type="dxa"/>
            <w:gridSpan w:val="4"/>
          </w:tcPr>
          <w:p w:rsidR="00A60B52" w:rsidRPr="00AB4017" w:rsidRDefault="00A60B52" w:rsidP="00A60B5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ПМ.0</w:t>
            </w:r>
            <w:r>
              <w:rPr>
                <w:rFonts w:ascii="Times New Roman" w:hAnsi="Times New Roman"/>
                <w:color w:val="000000"/>
                <w:lang w:eastAsia="ru-RU"/>
              </w:rPr>
              <w:t>7</w:t>
            </w:r>
            <w:r w:rsidRPr="00AB4017">
              <w:rPr>
                <w:rFonts w:ascii="Times New Roman" w:hAnsi="Times New Roman"/>
                <w:color w:val="000000"/>
                <w:lang w:eastAsia="ru-RU"/>
              </w:rPr>
              <w:t xml:space="preserve"> </w:t>
            </w:r>
            <w:r w:rsidRPr="00A60B52">
              <w:rPr>
                <w:rFonts w:ascii="Times New Roman" w:hAnsi="Times New Roman"/>
              </w:rPr>
              <w:t>Соадминистрирование баз данных и серверов</w:t>
            </w:r>
          </w:p>
        </w:tc>
      </w:tr>
      <w:tr w:rsidR="00A60B52" w:rsidRPr="00AB4017" w:rsidTr="00577E8D">
        <w:trPr>
          <w:trHeight w:val="688"/>
        </w:trPr>
        <w:tc>
          <w:tcPr>
            <w:tcW w:w="710" w:type="dxa"/>
            <w:vMerge w:val="restart"/>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val="restart"/>
          </w:tcPr>
          <w:p w:rsidR="00A60B52" w:rsidRPr="009E768F" w:rsidRDefault="00A60B52" w:rsidP="00043F64">
            <w:pPr>
              <w:spacing w:after="0" w:line="240" w:lineRule="auto"/>
              <w:rPr>
                <w:rFonts w:ascii="Times New Roman" w:hAnsi="Times New Roman"/>
                <w:lang w:eastAsia="ru-RU"/>
              </w:rPr>
            </w:pPr>
            <w:r w:rsidRPr="009E768F">
              <w:rPr>
                <w:rFonts w:ascii="Times New Roman" w:hAnsi="Times New Roman"/>
                <w:lang w:eastAsia="ru-RU"/>
              </w:rPr>
              <w:t>ПМ.07 Соадминистрирование баз данных и серверов</w:t>
            </w:r>
          </w:p>
          <w:p w:rsidR="00A60B52" w:rsidRPr="009E768F" w:rsidRDefault="00A60B52" w:rsidP="00043F64">
            <w:pPr>
              <w:spacing w:after="0" w:line="240" w:lineRule="auto"/>
              <w:rPr>
                <w:rFonts w:ascii="Times New Roman" w:hAnsi="Times New Roman"/>
                <w:lang w:eastAsia="ru-RU"/>
              </w:rPr>
            </w:pPr>
            <w:r w:rsidRPr="009E768F">
              <w:rPr>
                <w:rFonts w:ascii="Times New Roman" w:hAnsi="Times New Roman"/>
                <w:lang w:eastAsia="ru-RU"/>
              </w:rPr>
              <w:t>МДК.07.01 Управление и автоматизация баз данных</w:t>
            </w:r>
          </w:p>
        </w:tc>
        <w:tc>
          <w:tcPr>
            <w:tcW w:w="5863" w:type="dxa"/>
            <w:gridSpan w:val="2"/>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Pr>
                <w:rFonts w:ascii="Times New Roman" w:hAnsi="Times New Roman"/>
                <w:color w:val="000000"/>
                <w:lang w:eastAsia="ru-RU"/>
              </w:rPr>
              <w:t>каб</w:t>
            </w:r>
            <w:proofErr w:type="spellEnd"/>
            <w:r>
              <w:rPr>
                <w:rFonts w:ascii="Times New Roman" w:hAnsi="Times New Roman"/>
                <w:color w:val="000000"/>
                <w:lang w:eastAsia="ru-RU"/>
              </w:rPr>
              <w:t>. № 46</w:t>
            </w:r>
            <w:r w:rsidRPr="00AB4017">
              <w:rPr>
                <w:rFonts w:ascii="Times New Roman" w:hAnsi="Times New Roman"/>
                <w:color w:val="000000"/>
                <w:lang w:eastAsia="ru-RU"/>
              </w:rPr>
              <w:t xml:space="preserve"> - Лаборатория программирования и баз данных - учебный кабинет для проведения занятий лекционного типа, практических занятий, групповых и индивидуальных консультаций, текущего контроля и промежуточной аттестации</w:t>
            </w:r>
          </w:p>
          <w:p w:rsidR="00A60B52" w:rsidRPr="00AB4017" w:rsidRDefault="00A60B52" w:rsidP="002629E0">
            <w:pPr>
              <w:spacing w:after="0" w:line="240" w:lineRule="auto"/>
              <w:jc w:val="both"/>
              <w:rPr>
                <w:rFonts w:ascii="Times New Roman" w:hAnsi="Times New Roman"/>
                <w:color w:val="000000"/>
                <w:lang w:eastAsia="ru-RU"/>
              </w:rPr>
            </w:pPr>
          </w:p>
        </w:tc>
        <w:tc>
          <w:tcPr>
            <w:tcW w:w="5245" w:type="dxa"/>
          </w:tcPr>
          <w:p w:rsidR="00A60B52" w:rsidRPr="00AB4017" w:rsidRDefault="00A60B52" w:rsidP="00DB28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629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A60B52" w:rsidRPr="00AB4017" w:rsidRDefault="00A60B52" w:rsidP="001B42D8">
            <w:pPr>
              <w:spacing w:after="0" w:line="240" w:lineRule="auto"/>
              <w:jc w:val="both"/>
              <w:rPr>
                <w:rFonts w:ascii="Times New Roman" w:hAnsi="Times New Roman"/>
                <w:color w:val="000000"/>
                <w:lang w:eastAsia="ru-RU"/>
              </w:rPr>
            </w:pPr>
          </w:p>
        </w:tc>
        <w:tc>
          <w:tcPr>
            <w:tcW w:w="5245" w:type="dxa"/>
          </w:tcPr>
          <w:p w:rsidR="00A60B52" w:rsidRPr="00AB4017" w:rsidRDefault="00A60B52" w:rsidP="000E4864">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A60B52" w:rsidRPr="00AB4017" w:rsidRDefault="00A60B52" w:rsidP="000E4864">
            <w:pPr>
              <w:spacing w:after="0" w:line="240" w:lineRule="auto"/>
              <w:jc w:val="both"/>
              <w:rPr>
                <w:rFonts w:ascii="Times New Roman" w:hAnsi="Times New Roman"/>
                <w:color w:val="000000"/>
                <w:lang w:eastAsia="ru-RU"/>
              </w:rPr>
            </w:pPr>
          </w:p>
        </w:tc>
      </w:tr>
      <w:tr w:rsidR="00A60B52" w:rsidRPr="00AB4017" w:rsidTr="00577E8D">
        <w:trPr>
          <w:trHeight w:val="688"/>
        </w:trPr>
        <w:tc>
          <w:tcPr>
            <w:tcW w:w="710" w:type="dxa"/>
            <w:vMerge w:val="restart"/>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val="restart"/>
          </w:tcPr>
          <w:p w:rsidR="00A60B52" w:rsidRPr="00AB4017" w:rsidRDefault="00A60B52" w:rsidP="00043F64">
            <w:pPr>
              <w:spacing w:after="0" w:line="240" w:lineRule="auto"/>
              <w:rPr>
                <w:rFonts w:ascii="Times New Roman" w:hAnsi="Times New Roman"/>
                <w:lang w:eastAsia="ru-RU"/>
              </w:rPr>
            </w:pPr>
            <w:r w:rsidRPr="00AB4017">
              <w:rPr>
                <w:rFonts w:ascii="Times New Roman" w:hAnsi="Times New Roman"/>
                <w:lang w:eastAsia="ru-RU"/>
              </w:rPr>
              <w:t>МДК.07.02 Сертификация информационных систем</w:t>
            </w:r>
          </w:p>
        </w:tc>
        <w:tc>
          <w:tcPr>
            <w:tcW w:w="5863" w:type="dxa"/>
            <w:gridSpan w:val="2"/>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программирования и баз данных - учебный кабинет для проведения занятий лекционного типа, практических занятий, групповых и индивидуальных консультаций, текущего контроля и промежуточной аттестации</w:t>
            </w:r>
          </w:p>
          <w:p w:rsidR="00A60B52" w:rsidRPr="00AB4017" w:rsidRDefault="00A60B52" w:rsidP="002629E0">
            <w:pPr>
              <w:spacing w:after="0" w:line="240" w:lineRule="auto"/>
              <w:jc w:val="both"/>
              <w:rPr>
                <w:rFonts w:ascii="Times New Roman" w:hAnsi="Times New Roman"/>
                <w:color w:val="000000"/>
                <w:lang w:eastAsia="ru-RU"/>
              </w:rPr>
            </w:pP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p w:rsidR="00A60B52" w:rsidRPr="00FC6FF5" w:rsidRDefault="00A60B52" w:rsidP="001B42D8">
            <w:pPr>
              <w:spacing w:after="0" w:line="240" w:lineRule="auto"/>
              <w:jc w:val="both"/>
              <w:rPr>
                <w:rFonts w:ascii="Times New Roman" w:hAnsi="Times New Roman"/>
                <w:color w:val="000000"/>
                <w:lang w:eastAsia="ru-RU"/>
              </w:rPr>
            </w:pP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629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A60B52" w:rsidRPr="00AB4017" w:rsidRDefault="00A60B52" w:rsidP="001B42D8">
            <w:pPr>
              <w:spacing w:after="0" w:line="240" w:lineRule="auto"/>
              <w:jc w:val="both"/>
              <w:rPr>
                <w:rFonts w:ascii="Times New Roman" w:hAnsi="Times New Roman"/>
                <w:color w:val="000000"/>
                <w:lang w:eastAsia="ru-RU"/>
              </w:rPr>
            </w:pP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p>
        </w:tc>
      </w:tr>
      <w:tr w:rsidR="00A60B52" w:rsidRPr="00AB4017" w:rsidTr="00577E8D">
        <w:trPr>
          <w:trHeight w:val="688"/>
        </w:trPr>
        <w:tc>
          <w:tcPr>
            <w:tcW w:w="710" w:type="dxa"/>
            <w:vMerge w:val="restart"/>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val="restart"/>
          </w:tcPr>
          <w:p w:rsidR="00A60B52" w:rsidRPr="00AB4017" w:rsidRDefault="00A60B52" w:rsidP="00043F64">
            <w:pPr>
              <w:spacing w:after="0" w:line="240" w:lineRule="auto"/>
              <w:rPr>
                <w:rFonts w:ascii="Times New Roman" w:hAnsi="Times New Roman"/>
                <w:lang w:eastAsia="ru-RU"/>
              </w:rPr>
            </w:pPr>
            <w:r w:rsidRPr="00AB4017">
              <w:rPr>
                <w:rFonts w:ascii="Times New Roman" w:hAnsi="Times New Roman"/>
                <w:lang w:eastAsia="ru-RU"/>
              </w:rPr>
              <w:t>УП.07.01</w:t>
            </w:r>
          </w:p>
        </w:tc>
        <w:tc>
          <w:tcPr>
            <w:tcW w:w="5863" w:type="dxa"/>
            <w:gridSpan w:val="2"/>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Лаборатория программирования и баз данных - учебный кабинет для проведения занятий лекционного типа, практических занятий, групповых и индивидуальных консультаций, текущего контроля и промежуточной аттестации</w:t>
            </w:r>
          </w:p>
          <w:p w:rsidR="00A60B52" w:rsidRPr="00AB4017" w:rsidRDefault="00A60B52" w:rsidP="002629E0">
            <w:pPr>
              <w:spacing w:after="0" w:line="240" w:lineRule="auto"/>
              <w:jc w:val="both"/>
              <w:rPr>
                <w:rFonts w:ascii="Times New Roman" w:hAnsi="Times New Roman"/>
                <w:color w:val="000000"/>
                <w:lang w:eastAsia="ru-RU"/>
              </w:rPr>
            </w:pP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p w:rsidR="00A60B52" w:rsidRPr="00FC6FF5" w:rsidRDefault="00A60B52" w:rsidP="001B42D8">
            <w:pPr>
              <w:spacing w:after="0" w:line="240" w:lineRule="auto"/>
              <w:jc w:val="both"/>
              <w:rPr>
                <w:rFonts w:ascii="Times New Roman" w:hAnsi="Times New Roman"/>
                <w:color w:val="000000"/>
                <w:lang w:eastAsia="ru-RU"/>
              </w:rPr>
            </w:pP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629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A60B52" w:rsidRPr="00AB4017" w:rsidRDefault="00A60B52" w:rsidP="001B42D8">
            <w:pPr>
              <w:spacing w:after="0" w:line="240" w:lineRule="auto"/>
              <w:jc w:val="both"/>
              <w:rPr>
                <w:rFonts w:ascii="Times New Roman" w:hAnsi="Times New Roman"/>
                <w:color w:val="000000"/>
                <w:lang w:eastAsia="ru-RU"/>
              </w:rPr>
            </w:pP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p>
        </w:tc>
      </w:tr>
      <w:tr w:rsidR="00A60B52" w:rsidRPr="00AB4017" w:rsidTr="00577E8D">
        <w:trPr>
          <w:trHeight w:val="688"/>
        </w:trPr>
        <w:tc>
          <w:tcPr>
            <w:tcW w:w="710" w:type="dxa"/>
            <w:vMerge w:val="restart"/>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val="restart"/>
          </w:tcPr>
          <w:p w:rsidR="00A60B52" w:rsidRPr="00AB4017" w:rsidRDefault="00A60B52" w:rsidP="00043F64">
            <w:pPr>
              <w:spacing w:after="0" w:line="240" w:lineRule="auto"/>
              <w:rPr>
                <w:rFonts w:ascii="Times New Roman" w:hAnsi="Times New Roman"/>
                <w:lang w:eastAsia="ru-RU"/>
              </w:rPr>
            </w:pPr>
            <w:r w:rsidRPr="00AB4017">
              <w:rPr>
                <w:rFonts w:ascii="Times New Roman" w:hAnsi="Times New Roman"/>
                <w:lang w:eastAsia="ru-RU"/>
              </w:rPr>
              <w:t>ПП.07.01</w:t>
            </w:r>
          </w:p>
        </w:tc>
        <w:tc>
          <w:tcPr>
            <w:tcW w:w="5863" w:type="dxa"/>
            <w:gridSpan w:val="2"/>
          </w:tcPr>
          <w:p w:rsidR="00A60B52" w:rsidRPr="00AB4017" w:rsidRDefault="00A60B52"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xml:space="preserve">. № 46 - Лаборатория программирования и баз данных - учебный кабинет для проведения занятий лекционного типа, </w:t>
            </w:r>
            <w:r w:rsidRPr="00AB4017">
              <w:rPr>
                <w:rFonts w:ascii="Times New Roman" w:hAnsi="Times New Roman"/>
                <w:color w:val="000000"/>
                <w:lang w:eastAsia="ru-RU"/>
              </w:rPr>
              <w:lastRenderedPageBreak/>
              <w:t>практических занятий, групповых и индивидуальных консультаций, текущего контроля и промежуточной аттестации</w:t>
            </w: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lastRenderedPageBreak/>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проектор, экран. </w:t>
            </w:r>
            <w:r w:rsidRPr="00FC6FF5">
              <w:rPr>
                <w:rFonts w:ascii="Times New Roman" w:hAnsi="Times New Roman"/>
                <w:color w:val="000000"/>
                <w:lang w:eastAsia="ru-RU"/>
              </w:rPr>
              <w:t xml:space="preserve">Сервер: </w:t>
            </w:r>
            <w:r w:rsidRPr="00FC6FF5">
              <w:rPr>
                <w:rFonts w:ascii="Times New Roman" w:hAnsi="Times New Roman"/>
                <w:color w:val="000000"/>
                <w:lang w:eastAsia="ru-RU"/>
              </w:rPr>
              <w:lastRenderedPageBreak/>
              <w:t xml:space="preserve">процессор </w:t>
            </w:r>
            <w:proofErr w:type="spellStart"/>
            <w:r w:rsidRPr="00FC6FF5">
              <w:rPr>
                <w:rFonts w:ascii="Times New Roman" w:hAnsi="Times New Roman"/>
                <w:color w:val="000000"/>
                <w:lang w:eastAsia="ru-RU"/>
              </w:rPr>
              <w:t>Core</w:t>
            </w:r>
            <w:proofErr w:type="spellEnd"/>
            <w:r w:rsidRPr="00FC6FF5">
              <w:rPr>
                <w:rFonts w:ascii="Times New Roman" w:hAnsi="Times New Roman"/>
                <w:color w:val="000000"/>
                <w:lang w:eastAsia="ru-RU"/>
              </w:rPr>
              <w:t xml:space="preserve"> i5 3400 МГц; оперативная память 32Gb DDR-4; жесткий диск 2 Тб; Операционная система - предустановленная производителем </w:t>
            </w:r>
            <w:proofErr w:type="spellStart"/>
            <w:r w:rsidRPr="00FC6FF5">
              <w:rPr>
                <w:rFonts w:ascii="Times New Roman" w:hAnsi="Times New Roman"/>
                <w:color w:val="000000"/>
                <w:lang w:eastAsia="ru-RU"/>
              </w:rPr>
              <w:t>Windows</w:t>
            </w:r>
            <w:proofErr w:type="spellEnd"/>
            <w:r w:rsidRPr="00FC6FF5">
              <w:rPr>
                <w:rFonts w:ascii="Times New Roman" w:hAnsi="Times New Roman"/>
                <w:color w:val="000000"/>
                <w:lang w:eastAsia="ru-RU"/>
              </w:rPr>
              <w:t xml:space="preserve"> </w:t>
            </w:r>
            <w:proofErr w:type="spellStart"/>
            <w:r w:rsidRPr="00FC6FF5">
              <w:rPr>
                <w:rFonts w:ascii="Times New Roman" w:hAnsi="Times New Roman"/>
                <w:color w:val="000000"/>
                <w:lang w:eastAsia="ru-RU"/>
              </w:rPr>
              <w:t>Server</w:t>
            </w:r>
            <w:proofErr w:type="spellEnd"/>
            <w:r w:rsidRPr="00FC6FF5">
              <w:rPr>
                <w:rFonts w:ascii="Times New Roman" w:hAnsi="Times New Roman"/>
                <w:color w:val="000000"/>
                <w:lang w:eastAsia="ru-RU"/>
              </w:rPr>
              <w:t xml:space="preserve"> 2019 </w:t>
            </w:r>
            <w:proofErr w:type="spellStart"/>
            <w:r w:rsidRPr="00FC6FF5">
              <w:rPr>
                <w:rFonts w:ascii="Times New Roman" w:hAnsi="Times New Roman"/>
                <w:color w:val="000000"/>
                <w:lang w:eastAsia="ru-RU"/>
              </w:rPr>
              <w:t>Professional</w:t>
            </w:r>
            <w:proofErr w:type="spellEnd"/>
            <w:r w:rsidRPr="00FC6FF5">
              <w:rPr>
                <w:rFonts w:ascii="Times New Roman" w:hAnsi="Times New Roman"/>
                <w:color w:val="000000"/>
                <w:lang w:eastAsia="ru-RU"/>
              </w:rPr>
              <w:t xml:space="preserve"> (64 </w:t>
            </w:r>
            <w:proofErr w:type="spellStart"/>
            <w:r w:rsidRPr="00FC6FF5">
              <w:rPr>
                <w:rFonts w:ascii="Times New Roman" w:hAnsi="Times New Roman"/>
                <w:color w:val="000000"/>
                <w:lang w:eastAsia="ru-RU"/>
              </w:rPr>
              <w:t>bit</w:t>
            </w:r>
            <w:proofErr w:type="spellEnd"/>
            <w:r w:rsidRPr="00FC6FF5">
              <w:rPr>
                <w:rFonts w:ascii="Times New Roman" w:hAnsi="Times New Roman"/>
                <w:color w:val="000000"/>
                <w:lang w:eastAsia="ru-RU"/>
              </w:rPr>
              <w:t>)</w:t>
            </w: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629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A60B52" w:rsidRPr="00AB4017" w:rsidRDefault="00A60B52" w:rsidP="001B42D8">
            <w:pPr>
              <w:spacing w:after="0" w:line="240" w:lineRule="auto"/>
              <w:jc w:val="both"/>
              <w:rPr>
                <w:rFonts w:ascii="Times New Roman" w:hAnsi="Times New Roman"/>
                <w:color w:val="000000"/>
                <w:lang w:eastAsia="ru-RU"/>
              </w:rPr>
            </w:pP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A60B52" w:rsidRPr="00AB4017" w:rsidRDefault="00A60B52" w:rsidP="001B42D8">
            <w:pPr>
              <w:spacing w:after="0" w:line="240" w:lineRule="auto"/>
              <w:jc w:val="both"/>
              <w:rPr>
                <w:rFonts w:ascii="Times New Roman" w:hAnsi="Times New Roman"/>
                <w:color w:val="000000"/>
                <w:lang w:eastAsia="ru-RU"/>
              </w:rPr>
            </w:pPr>
          </w:p>
        </w:tc>
      </w:tr>
      <w:tr w:rsidR="00A60B52" w:rsidRPr="00AB4017" w:rsidTr="00577E8D">
        <w:trPr>
          <w:trHeight w:val="688"/>
        </w:trPr>
        <w:tc>
          <w:tcPr>
            <w:tcW w:w="710" w:type="dxa"/>
            <w:vMerge w:val="restart"/>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val="restart"/>
          </w:tcPr>
          <w:p w:rsidR="00A60B52" w:rsidRPr="00AB4017" w:rsidRDefault="00A60B52" w:rsidP="00043F64">
            <w:pPr>
              <w:spacing w:after="0" w:line="240" w:lineRule="auto"/>
              <w:rPr>
                <w:rFonts w:ascii="Times New Roman" w:hAnsi="Times New Roman"/>
                <w:lang w:eastAsia="ru-RU"/>
              </w:rPr>
            </w:pPr>
            <w:r w:rsidRPr="00AB4017">
              <w:rPr>
                <w:rFonts w:ascii="Times New Roman" w:hAnsi="Times New Roman"/>
                <w:lang w:eastAsia="ru-RU"/>
              </w:rPr>
              <w:t>ПДП</w:t>
            </w:r>
          </w:p>
        </w:tc>
        <w:tc>
          <w:tcPr>
            <w:tcW w:w="5863" w:type="dxa"/>
            <w:gridSpan w:val="2"/>
          </w:tcPr>
          <w:p w:rsidR="00A60B52" w:rsidRPr="00AB4017" w:rsidRDefault="00A60B52" w:rsidP="001B42D8">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г. Псков, ул. Я. Фабрициуса, д. 16,</w:t>
            </w:r>
            <w:r>
              <w:rPr>
                <w:rFonts w:ascii="Times New Roman" w:hAnsi="Times New Roman"/>
                <w:lang w:eastAsia="ru-RU"/>
              </w:rPr>
              <w:t xml:space="preserve"> 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45 - Лаборатория программного обеспечения и сопровождения компьютерных систем - учебный кабинет для проведения занятий лекционного типа, выполнения курсовых работ, практических занятий, групповых и индивидуальных консультаций, текущего контроля и промежуточной аттестации</w:t>
            </w:r>
          </w:p>
          <w:p w:rsidR="00A60B52" w:rsidRPr="00AB4017" w:rsidRDefault="00A60B52" w:rsidP="002629E0">
            <w:pPr>
              <w:spacing w:after="0" w:line="240" w:lineRule="auto"/>
              <w:jc w:val="both"/>
              <w:rPr>
                <w:rFonts w:ascii="Times New Roman" w:hAnsi="Times New Roman"/>
                <w:color w:val="000000"/>
                <w:lang w:eastAsia="ru-RU"/>
              </w:rPr>
            </w:pPr>
          </w:p>
        </w:tc>
        <w:tc>
          <w:tcPr>
            <w:tcW w:w="5245" w:type="dxa"/>
          </w:tcPr>
          <w:p w:rsidR="00A60B52" w:rsidRPr="00AB4017" w:rsidRDefault="00A60B52" w:rsidP="00F46D51">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30 посадочных мест, 15 компьютеров (</w:t>
            </w:r>
            <w:proofErr w:type="spellStart"/>
            <w:r w:rsidRPr="00AB4017">
              <w:rPr>
                <w:rFonts w:ascii="Times New Roman" w:hAnsi="Times New Roman"/>
                <w:color w:val="000000"/>
                <w:lang w:eastAsia="ru-RU"/>
              </w:rPr>
              <w:t>Core</w:t>
            </w:r>
            <w:proofErr w:type="spellEnd"/>
            <w:r w:rsidRPr="00AB4017">
              <w:rPr>
                <w:rFonts w:ascii="Times New Roman" w:hAnsi="Times New Roman"/>
                <w:color w:val="000000"/>
                <w:lang w:eastAsia="ru-RU"/>
              </w:rPr>
              <w:t xml:space="preserve"> i5 3400 МГц, 8Gb DDR-4, SSD 500 Гб) с подключением к сети Интернет, МФУ HPLJ М 1005, проектор, экран</w:t>
            </w:r>
          </w:p>
          <w:p w:rsidR="00A60B52" w:rsidRPr="00AB4017" w:rsidRDefault="00A60B52" w:rsidP="002F5869">
            <w:pPr>
              <w:spacing w:after="0" w:line="240" w:lineRule="auto"/>
              <w:jc w:val="both"/>
              <w:rPr>
                <w:rFonts w:ascii="Times New Roman" w:hAnsi="Times New Roman"/>
                <w:color w:val="000000"/>
                <w:highlight w:val="yellow"/>
                <w:lang w:eastAsia="ru-RU"/>
              </w:rPr>
            </w:pP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629E0">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46 - учебный кабинет для самостоятельной работы</w:t>
            </w:r>
          </w:p>
          <w:p w:rsidR="00A60B52" w:rsidRPr="00AB4017" w:rsidRDefault="00A60B52" w:rsidP="001B42D8">
            <w:pPr>
              <w:spacing w:after="0" w:line="240" w:lineRule="auto"/>
              <w:jc w:val="both"/>
              <w:rPr>
                <w:rFonts w:ascii="Times New Roman" w:hAnsi="Times New Roman"/>
                <w:color w:val="000000"/>
                <w:lang w:eastAsia="ru-RU"/>
              </w:rPr>
            </w:pPr>
          </w:p>
        </w:tc>
        <w:tc>
          <w:tcPr>
            <w:tcW w:w="5245" w:type="dxa"/>
          </w:tcPr>
          <w:p w:rsidR="00A60B52" w:rsidRPr="00AB4017" w:rsidRDefault="00A60B52" w:rsidP="00F46D51">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Для самостоятельной работы: компьютерный класс с доступом к электронным библиотечным ресурсам и подключением к сети Интернет</w:t>
            </w:r>
          </w:p>
        </w:tc>
      </w:tr>
      <w:tr w:rsidR="00A60B52" w:rsidRPr="00AB4017" w:rsidTr="00B75AE8">
        <w:trPr>
          <w:trHeight w:val="688"/>
        </w:trPr>
        <w:tc>
          <w:tcPr>
            <w:tcW w:w="710" w:type="dxa"/>
            <w:vMerge/>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vMerge/>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AB4017" w:rsidRDefault="00A60B52" w:rsidP="002C44C2">
            <w:pPr>
              <w:spacing w:after="0" w:line="240" w:lineRule="auto"/>
              <w:jc w:val="both"/>
              <w:rPr>
                <w:rFonts w:ascii="Times New Roman" w:hAnsi="Times New Roman"/>
                <w:color w:val="000000"/>
                <w:lang w:eastAsia="ru-RU"/>
              </w:rPr>
            </w:pPr>
            <w:r w:rsidRPr="00AB4017">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proofErr w:type="spellStart"/>
            <w:r w:rsidRPr="00AB4017">
              <w:rPr>
                <w:rFonts w:ascii="Times New Roman" w:hAnsi="Times New Roman"/>
                <w:color w:val="000000"/>
                <w:lang w:eastAsia="ru-RU"/>
              </w:rPr>
              <w:t>каб</w:t>
            </w:r>
            <w:proofErr w:type="spellEnd"/>
            <w:r w:rsidRPr="00AB4017">
              <w:rPr>
                <w:rFonts w:ascii="Times New Roman" w:hAnsi="Times New Roman"/>
                <w:color w:val="000000"/>
                <w:lang w:eastAsia="ru-RU"/>
              </w:rPr>
              <w:t>. № 2 - помещение для хранения и профилактического обслуживания учебного оборудования (</w:t>
            </w:r>
            <w:proofErr w:type="gramStart"/>
            <w:r w:rsidRPr="00AB4017">
              <w:rPr>
                <w:rFonts w:ascii="Times New Roman" w:hAnsi="Times New Roman"/>
                <w:color w:val="000000"/>
                <w:lang w:eastAsia="ru-RU"/>
              </w:rPr>
              <w:t>серверная</w:t>
            </w:r>
            <w:proofErr w:type="gramEnd"/>
            <w:r w:rsidRPr="00AB4017">
              <w:rPr>
                <w:rFonts w:ascii="Times New Roman" w:hAnsi="Times New Roman"/>
                <w:color w:val="000000"/>
                <w:lang w:eastAsia="ru-RU"/>
              </w:rPr>
              <w:t>)</w:t>
            </w:r>
          </w:p>
        </w:tc>
        <w:tc>
          <w:tcPr>
            <w:tcW w:w="5245" w:type="dxa"/>
          </w:tcPr>
          <w:p w:rsidR="00A60B52" w:rsidRPr="00AB4017" w:rsidRDefault="00A60B52" w:rsidP="00F46D51">
            <w:pPr>
              <w:spacing w:after="0" w:line="240" w:lineRule="auto"/>
              <w:jc w:val="both"/>
              <w:rPr>
                <w:rFonts w:ascii="Times New Roman" w:hAnsi="Times New Roman"/>
                <w:color w:val="000000"/>
                <w:lang w:eastAsia="ru-RU"/>
              </w:rPr>
            </w:pPr>
          </w:p>
        </w:tc>
      </w:tr>
      <w:tr w:rsidR="00A60B52" w:rsidRPr="00AB4017" w:rsidTr="00B75AE8">
        <w:trPr>
          <w:trHeight w:val="688"/>
        </w:trPr>
        <w:tc>
          <w:tcPr>
            <w:tcW w:w="710" w:type="dxa"/>
          </w:tcPr>
          <w:p w:rsidR="00A60B52" w:rsidRPr="00AB4017" w:rsidRDefault="00A60B52" w:rsidP="000E4864">
            <w:pPr>
              <w:pStyle w:val="a6"/>
              <w:numPr>
                <w:ilvl w:val="0"/>
                <w:numId w:val="40"/>
              </w:numPr>
              <w:spacing w:after="0" w:line="240" w:lineRule="auto"/>
              <w:ind w:left="0" w:firstLine="0"/>
              <w:jc w:val="both"/>
              <w:rPr>
                <w:rFonts w:ascii="Times New Roman" w:hAnsi="Times New Roman"/>
              </w:rPr>
            </w:pPr>
          </w:p>
        </w:tc>
        <w:tc>
          <w:tcPr>
            <w:tcW w:w="2749" w:type="dxa"/>
          </w:tcPr>
          <w:p w:rsidR="00A60B52" w:rsidRPr="00AB4017" w:rsidRDefault="00A60B52" w:rsidP="00043F64">
            <w:pPr>
              <w:spacing w:after="0" w:line="240" w:lineRule="auto"/>
              <w:rPr>
                <w:rFonts w:ascii="Times New Roman" w:hAnsi="Times New Roman"/>
                <w:lang w:eastAsia="ru-RU"/>
              </w:rPr>
            </w:pPr>
          </w:p>
        </w:tc>
        <w:tc>
          <w:tcPr>
            <w:tcW w:w="5863" w:type="dxa"/>
            <w:gridSpan w:val="2"/>
          </w:tcPr>
          <w:p w:rsidR="00A60B52" w:rsidRPr="009E768F" w:rsidRDefault="00A60B52" w:rsidP="009E768F">
            <w:pPr>
              <w:spacing w:after="0" w:line="240" w:lineRule="auto"/>
              <w:jc w:val="both"/>
              <w:rPr>
                <w:rFonts w:ascii="Times New Roman" w:hAnsi="Times New Roman"/>
                <w:color w:val="000000"/>
                <w:lang w:eastAsia="ru-RU"/>
              </w:rPr>
            </w:pPr>
            <w:r w:rsidRPr="009E768F">
              <w:rPr>
                <w:rFonts w:ascii="Times New Roman" w:hAnsi="Times New Roman"/>
                <w:color w:val="000000"/>
                <w:lang w:eastAsia="ru-RU"/>
              </w:rPr>
              <w:t xml:space="preserve">г. Псков, ул. Я. Фабрициуса, д. 16, </w:t>
            </w:r>
            <w:r>
              <w:rPr>
                <w:rFonts w:ascii="Times New Roman" w:hAnsi="Times New Roman"/>
                <w:lang w:eastAsia="ru-RU"/>
              </w:rPr>
              <w:t>корпус 1,</w:t>
            </w:r>
            <w:r>
              <w:rPr>
                <w:rFonts w:ascii="Times New Roman" w:hAnsi="Times New Roman"/>
                <w:color w:val="000000"/>
                <w:lang w:eastAsia="ru-RU"/>
              </w:rPr>
              <w:t xml:space="preserve"> </w:t>
            </w:r>
            <w:r w:rsidRPr="009E768F">
              <w:rPr>
                <w:rFonts w:ascii="Times New Roman" w:hAnsi="Times New Roman"/>
                <w:color w:val="000000"/>
                <w:lang w:eastAsia="ru-RU"/>
              </w:rPr>
              <w:t xml:space="preserve">читальный зал библиотеки </w:t>
            </w:r>
            <w:r>
              <w:rPr>
                <w:rFonts w:ascii="Times New Roman" w:hAnsi="Times New Roman"/>
                <w:color w:val="000000"/>
                <w:lang w:eastAsia="ru-RU"/>
              </w:rPr>
              <w:t>—</w:t>
            </w:r>
            <w:r w:rsidRPr="009E768F">
              <w:rPr>
                <w:rFonts w:ascii="Times New Roman" w:hAnsi="Times New Roman"/>
                <w:color w:val="000000"/>
                <w:lang w:eastAsia="ru-RU"/>
              </w:rPr>
              <w:t xml:space="preserve"> аудитория для самостоятельной работы</w:t>
            </w:r>
          </w:p>
        </w:tc>
        <w:tc>
          <w:tcPr>
            <w:tcW w:w="5245" w:type="dxa"/>
          </w:tcPr>
          <w:p w:rsidR="00A60B52" w:rsidRPr="009E768F" w:rsidRDefault="00A60B52" w:rsidP="009E768F">
            <w:pPr>
              <w:spacing w:after="0" w:line="240" w:lineRule="auto"/>
              <w:jc w:val="both"/>
              <w:rPr>
                <w:rFonts w:ascii="Times New Roman" w:hAnsi="Times New Roman"/>
                <w:color w:val="000000"/>
                <w:lang w:eastAsia="ru-RU"/>
              </w:rPr>
            </w:pPr>
            <w:r w:rsidRPr="009E768F">
              <w:rPr>
                <w:rFonts w:ascii="Times New Roman" w:hAnsi="Times New Roman"/>
                <w:color w:val="000000"/>
                <w:lang w:eastAsia="ru-RU"/>
              </w:rPr>
              <w:t>10 компьютеров с подключением к сети Интернет, комплект лицензионного программного обеспечения</w:t>
            </w:r>
          </w:p>
        </w:tc>
      </w:tr>
    </w:tbl>
    <w:p w:rsidR="00CF6D6E" w:rsidRDefault="00CF6D6E" w:rsidP="00755903">
      <w:pPr>
        <w:spacing w:after="0" w:line="240" w:lineRule="auto"/>
        <w:rPr>
          <w:rFonts w:ascii="Times New Roman" w:hAnsi="Times New Roman"/>
          <w:sz w:val="24"/>
          <w:szCs w:val="24"/>
        </w:rPr>
      </w:pPr>
    </w:p>
    <w:p w:rsidR="005E7A97" w:rsidRDefault="00CF6D6E" w:rsidP="00755903">
      <w:pPr>
        <w:spacing w:after="0" w:line="240" w:lineRule="auto"/>
        <w:rPr>
          <w:rFonts w:ascii="Times New Roman" w:hAnsi="Times New Roman"/>
          <w:sz w:val="24"/>
          <w:szCs w:val="24"/>
        </w:rPr>
      </w:pPr>
      <w:r>
        <w:rPr>
          <w:rFonts w:ascii="Times New Roman" w:hAnsi="Times New Roman"/>
          <w:sz w:val="24"/>
          <w:szCs w:val="24"/>
        </w:rPr>
        <w:br w:type="page"/>
      </w:r>
    </w:p>
    <w:tbl>
      <w:tblPr>
        <w:tblW w:w="15305"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1643"/>
        <w:gridCol w:w="10206"/>
        <w:gridCol w:w="3456"/>
      </w:tblGrid>
      <w:tr w:rsidR="00720FB6" w:rsidTr="00F6591E">
        <w:trPr>
          <w:trHeight w:val="262"/>
        </w:trPr>
        <w:tc>
          <w:tcPr>
            <w:tcW w:w="15305" w:type="dxa"/>
            <w:gridSpan w:val="3"/>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hideMark/>
          </w:tcPr>
          <w:p w:rsidR="00720FB6" w:rsidRDefault="00720FB6" w:rsidP="001B42D8">
            <w:pPr>
              <w:spacing w:after="0" w:line="216" w:lineRule="auto"/>
              <w:jc w:val="center"/>
              <w:rPr>
                <w:rFonts w:ascii="Times New Roman" w:hAnsi="Times New Roman"/>
                <w:sz w:val="24"/>
                <w:szCs w:val="24"/>
              </w:rPr>
            </w:pPr>
            <w:r>
              <w:rPr>
                <w:rFonts w:ascii="Times New Roman" w:hAnsi="Times New Roman"/>
                <w:b/>
                <w:bCs/>
                <w:sz w:val="24"/>
                <w:szCs w:val="24"/>
              </w:rPr>
              <w:lastRenderedPageBreak/>
              <w:t>Перечень договоров ЭБС (</w:t>
            </w:r>
            <w:r>
              <w:rPr>
                <w:rFonts w:ascii="Times New Roman" w:hAnsi="Times New Roman"/>
                <w:sz w:val="24"/>
                <w:szCs w:val="24"/>
              </w:rPr>
              <w:t>за период, соответствующий сроку получения образования по ОПОП</w:t>
            </w:r>
            <w:r>
              <w:rPr>
                <w:rFonts w:ascii="Times New Roman" w:hAnsi="Times New Roman"/>
                <w:b/>
                <w:bCs/>
                <w:sz w:val="24"/>
                <w:szCs w:val="24"/>
              </w:rPr>
              <w:t>)</w:t>
            </w:r>
          </w:p>
        </w:tc>
      </w:tr>
      <w:tr w:rsidR="00720FB6" w:rsidTr="00F6591E">
        <w:trPr>
          <w:trHeight w:val="256"/>
        </w:trPr>
        <w:tc>
          <w:tcPr>
            <w:tcW w:w="1643"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hideMark/>
          </w:tcPr>
          <w:p w:rsidR="00720FB6" w:rsidRDefault="00720FB6" w:rsidP="001B42D8">
            <w:pPr>
              <w:spacing w:after="0" w:line="216" w:lineRule="auto"/>
              <w:jc w:val="center"/>
              <w:rPr>
                <w:rFonts w:ascii="Times New Roman" w:hAnsi="Times New Roman"/>
                <w:sz w:val="24"/>
                <w:szCs w:val="24"/>
              </w:rPr>
            </w:pPr>
            <w:r>
              <w:rPr>
                <w:rFonts w:ascii="Times New Roman" w:hAnsi="Times New Roman"/>
                <w:b/>
                <w:bCs/>
                <w:sz w:val="24"/>
                <w:szCs w:val="24"/>
              </w:rPr>
              <w:t>Учебный год</w:t>
            </w:r>
          </w:p>
        </w:tc>
        <w:tc>
          <w:tcPr>
            <w:tcW w:w="1020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hideMark/>
          </w:tcPr>
          <w:p w:rsidR="00720FB6" w:rsidRDefault="00720FB6" w:rsidP="001B42D8">
            <w:pPr>
              <w:spacing w:after="0" w:line="216" w:lineRule="auto"/>
              <w:jc w:val="center"/>
              <w:rPr>
                <w:rFonts w:ascii="Times New Roman" w:hAnsi="Times New Roman"/>
                <w:sz w:val="24"/>
                <w:szCs w:val="24"/>
              </w:rPr>
            </w:pPr>
            <w:r>
              <w:rPr>
                <w:rFonts w:ascii="Times New Roman" w:hAnsi="Times New Roman"/>
                <w:b/>
                <w:bCs/>
                <w:sz w:val="24"/>
                <w:szCs w:val="24"/>
              </w:rPr>
              <w:t>Наименование документа с указанием реквизитов</w:t>
            </w:r>
          </w:p>
        </w:tc>
        <w:tc>
          <w:tcPr>
            <w:tcW w:w="345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hideMark/>
          </w:tcPr>
          <w:p w:rsidR="00720FB6" w:rsidRDefault="00720FB6" w:rsidP="001B42D8">
            <w:pPr>
              <w:spacing w:after="0" w:line="216" w:lineRule="auto"/>
              <w:jc w:val="center"/>
              <w:rPr>
                <w:rFonts w:ascii="Times New Roman" w:hAnsi="Times New Roman"/>
                <w:sz w:val="24"/>
                <w:szCs w:val="24"/>
              </w:rPr>
            </w:pPr>
            <w:r>
              <w:rPr>
                <w:rFonts w:ascii="Times New Roman" w:hAnsi="Times New Roman"/>
                <w:b/>
                <w:bCs/>
                <w:sz w:val="24"/>
                <w:szCs w:val="24"/>
              </w:rPr>
              <w:t>Срок доступа</w:t>
            </w:r>
          </w:p>
        </w:tc>
      </w:tr>
      <w:tr w:rsidR="00D00AF2" w:rsidRPr="007506D8" w:rsidTr="00F6591E">
        <w:trPr>
          <w:trHeight w:val="410"/>
        </w:trPr>
        <w:tc>
          <w:tcPr>
            <w:tcW w:w="1643"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jc w:val="center"/>
              <w:rPr>
                <w:sz w:val="24"/>
                <w:szCs w:val="24"/>
              </w:rPr>
            </w:pPr>
            <w:r w:rsidRPr="007506D8">
              <w:rPr>
                <w:sz w:val="24"/>
                <w:szCs w:val="24"/>
              </w:rPr>
              <w:t>2020/2021</w:t>
            </w:r>
          </w:p>
        </w:tc>
        <w:tc>
          <w:tcPr>
            <w:tcW w:w="1020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rPr>
                <w:bCs/>
                <w:sz w:val="24"/>
                <w:szCs w:val="24"/>
              </w:rPr>
            </w:pPr>
            <w:r w:rsidRPr="007506D8">
              <w:rPr>
                <w:bCs/>
                <w:sz w:val="24"/>
                <w:szCs w:val="24"/>
              </w:rPr>
              <w:t>ЭБС «</w:t>
            </w:r>
            <w:proofErr w:type="spellStart"/>
            <w:r w:rsidRPr="007506D8">
              <w:rPr>
                <w:bCs/>
                <w:sz w:val="24"/>
                <w:szCs w:val="24"/>
              </w:rPr>
              <w:t>Юрайт</w:t>
            </w:r>
            <w:proofErr w:type="spellEnd"/>
            <w:r w:rsidRPr="007506D8">
              <w:rPr>
                <w:bCs/>
                <w:sz w:val="24"/>
                <w:szCs w:val="24"/>
              </w:rPr>
              <w:t xml:space="preserve">» - договор с ООО «Электронное издательство </w:t>
            </w:r>
            <w:proofErr w:type="spellStart"/>
            <w:r w:rsidRPr="007506D8">
              <w:rPr>
                <w:bCs/>
                <w:sz w:val="24"/>
                <w:szCs w:val="24"/>
              </w:rPr>
              <w:t>Юрайт</w:t>
            </w:r>
            <w:proofErr w:type="spellEnd"/>
            <w:r w:rsidRPr="007506D8">
              <w:rPr>
                <w:bCs/>
                <w:sz w:val="24"/>
                <w:szCs w:val="24"/>
              </w:rPr>
              <w:t>» № 45 от 10.07.2020</w:t>
            </w:r>
          </w:p>
        </w:tc>
        <w:tc>
          <w:tcPr>
            <w:tcW w:w="345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rPr>
                <w:bCs/>
                <w:sz w:val="24"/>
                <w:szCs w:val="24"/>
              </w:rPr>
            </w:pPr>
            <w:r w:rsidRPr="007506D8">
              <w:rPr>
                <w:bCs/>
                <w:sz w:val="24"/>
                <w:szCs w:val="24"/>
              </w:rPr>
              <w:t>с 03.09.2020 по 02.09.2021</w:t>
            </w:r>
          </w:p>
        </w:tc>
      </w:tr>
      <w:tr w:rsidR="00D00AF2" w:rsidRPr="007506D8" w:rsidTr="00F6591E">
        <w:trPr>
          <w:trHeight w:val="410"/>
        </w:trPr>
        <w:tc>
          <w:tcPr>
            <w:tcW w:w="1643"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jc w:val="center"/>
              <w:rPr>
                <w:sz w:val="24"/>
                <w:szCs w:val="24"/>
              </w:rPr>
            </w:pPr>
            <w:r w:rsidRPr="007506D8">
              <w:rPr>
                <w:sz w:val="24"/>
                <w:szCs w:val="24"/>
              </w:rPr>
              <w:t>2020/2021</w:t>
            </w:r>
          </w:p>
        </w:tc>
        <w:tc>
          <w:tcPr>
            <w:tcW w:w="1020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rPr>
                <w:bCs/>
                <w:sz w:val="24"/>
                <w:szCs w:val="24"/>
              </w:rPr>
            </w:pPr>
            <w:r w:rsidRPr="007506D8">
              <w:rPr>
                <w:bCs/>
                <w:sz w:val="24"/>
                <w:szCs w:val="24"/>
              </w:rPr>
              <w:t>ЭБС «</w:t>
            </w:r>
            <w:proofErr w:type="spellStart"/>
            <w:r w:rsidRPr="007506D8">
              <w:rPr>
                <w:bCs/>
                <w:sz w:val="24"/>
                <w:szCs w:val="24"/>
              </w:rPr>
              <w:t>IPRbooks</w:t>
            </w:r>
            <w:proofErr w:type="spellEnd"/>
            <w:r w:rsidRPr="007506D8">
              <w:rPr>
                <w:bCs/>
                <w:sz w:val="24"/>
                <w:szCs w:val="24"/>
              </w:rPr>
              <w:t>» – контракт с ООО «Ай Пи ЭР Медиа» № 7275/20 от 09.11.2020</w:t>
            </w:r>
          </w:p>
        </w:tc>
        <w:tc>
          <w:tcPr>
            <w:tcW w:w="345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rPr>
                <w:bCs/>
                <w:sz w:val="24"/>
                <w:szCs w:val="24"/>
              </w:rPr>
            </w:pPr>
            <w:r w:rsidRPr="007506D8">
              <w:rPr>
                <w:bCs/>
                <w:sz w:val="24"/>
                <w:szCs w:val="24"/>
              </w:rPr>
              <w:t>с 10.10.2020 по 10.10.2021</w:t>
            </w:r>
          </w:p>
        </w:tc>
      </w:tr>
      <w:tr w:rsidR="00D00AF2" w:rsidRPr="007506D8" w:rsidTr="00F6591E">
        <w:trPr>
          <w:trHeight w:val="410"/>
        </w:trPr>
        <w:tc>
          <w:tcPr>
            <w:tcW w:w="1643"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jc w:val="center"/>
              <w:rPr>
                <w:sz w:val="24"/>
                <w:szCs w:val="24"/>
              </w:rPr>
            </w:pPr>
            <w:r w:rsidRPr="007506D8">
              <w:rPr>
                <w:sz w:val="24"/>
                <w:szCs w:val="24"/>
              </w:rPr>
              <w:t>2020/2021</w:t>
            </w:r>
          </w:p>
        </w:tc>
        <w:tc>
          <w:tcPr>
            <w:tcW w:w="1020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rPr>
                <w:bCs/>
                <w:sz w:val="24"/>
                <w:szCs w:val="24"/>
              </w:rPr>
            </w:pPr>
            <w:r w:rsidRPr="007506D8">
              <w:rPr>
                <w:bCs/>
                <w:sz w:val="24"/>
                <w:szCs w:val="24"/>
              </w:rPr>
              <w:t>ЭБС «Лань» - договор с ООО «ЭБС Лань» № 46 от 20.08.2020</w:t>
            </w:r>
          </w:p>
        </w:tc>
        <w:tc>
          <w:tcPr>
            <w:tcW w:w="345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hideMark/>
          </w:tcPr>
          <w:p w:rsidR="00D00AF2" w:rsidRPr="007506D8" w:rsidRDefault="00D00AF2" w:rsidP="00D00AF2">
            <w:pPr>
              <w:pStyle w:val="a8"/>
              <w:spacing w:line="216" w:lineRule="auto"/>
              <w:rPr>
                <w:bCs/>
                <w:sz w:val="24"/>
                <w:szCs w:val="24"/>
              </w:rPr>
            </w:pPr>
            <w:r w:rsidRPr="007506D8">
              <w:rPr>
                <w:bCs/>
                <w:sz w:val="24"/>
                <w:szCs w:val="24"/>
              </w:rPr>
              <w:t>с 26.08.2020 по 27.08.2021</w:t>
            </w:r>
          </w:p>
        </w:tc>
      </w:tr>
      <w:tr w:rsidR="00F6591E" w:rsidRPr="00F6591E" w:rsidTr="00F65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57"/>
        </w:trPr>
        <w:tc>
          <w:tcPr>
            <w:tcW w:w="1643" w:type="dxa"/>
          </w:tcPr>
          <w:p w:rsidR="00F6591E" w:rsidRPr="00F6591E" w:rsidRDefault="00F6591E" w:rsidP="002A51D6">
            <w:pPr>
              <w:spacing w:after="0" w:line="240" w:lineRule="auto"/>
              <w:ind w:left="-96"/>
              <w:jc w:val="center"/>
              <w:rPr>
                <w:rFonts w:ascii="Times New Roman" w:hAnsi="Times New Roman"/>
                <w:sz w:val="24"/>
                <w:szCs w:val="24"/>
              </w:rPr>
            </w:pPr>
            <w:r>
              <w:rPr>
                <w:rFonts w:ascii="Times New Roman" w:hAnsi="Times New Roman"/>
                <w:sz w:val="24"/>
                <w:szCs w:val="24"/>
              </w:rPr>
              <w:t>2021/</w:t>
            </w:r>
            <w:r w:rsidRPr="00F6591E">
              <w:rPr>
                <w:rFonts w:ascii="Times New Roman" w:hAnsi="Times New Roman"/>
                <w:sz w:val="24"/>
                <w:szCs w:val="24"/>
              </w:rPr>
              <w:t>2022</w:t>
            </w:r>
          </w:p>
        </w:tc>
        <w:tc>
          <w:tcPr>
            <w:tcW w:w="10206" w:type="dxa"/>
          </w:tcPr>
          <w:p w:rsidR="00F6591E" w:rsidRPr="00F6591E" w:rsidRDefault="00F6591E" w:rsidP="005F5A53">
            <w:pPr>
              <w:pStyle w:val="a9"/>
              <w:spacing w:before="0" w:beforeAutospacing="0" w:after="167" w:afterAutospacing="0"/>
            </w:pPr>
            <w:r w:rsidRPr="00F6591E">
              <w:rPr>
                <w:rStyle w:val="ae"/>
                <w:b w:val="0"/>
              </w:rPr>
              <w:t>ЭБС «</w:t>
            </w:r>
            <w:proofErr w:type="spellStart"/>
            <w:proofErr w:type="gramStart"/>
            <w:r w:rsidRPr="00F6591E">
              <w:rPr>
                <w:rStyle w:val="ae"/>
                <w:b w:val="0"/>
              </w:rPr>
              <w:t>PROF</w:t>
            </w:r>
            <w:proofErr w:type="gramEnd"/>
            <w:r w:rsidRPr="00F6591E">
              <w:rPr>
                <w:rStyle w:val="ae"/>
                <w:b w:val="0"/>
              </w:rPr>
              <w:t>образование</w:t>
            </w:r>
            <w:proofErr w:type="spellEnd"/>
            <w:r w:rsidRPr="00F6591E">
              <w:rPr>
                <w:rStyle w:val="ae"/>
                <w:b w:val="0"/>
              </w:rPr>
              <w:t xml:space="preserve">» - </w:t>
            </w:r>
            <w:r w:rsidR="005F5A53">
              <w:t xml:space="preserve">Договор с ООО «Профобразование» </w:t>
            </w:r>
            <w:r w:rsidRPr="00F6591E">
              <w:rPr>
                <w:rStyle w:val="ae"/>
                <w:b w:val="0"/>
              </w:rPr>
              <w:t>№ 8375/21</w:t>
            </w:r>
            <w:r w:rsidRPr="00F6591E">
              <w:t>от </w:t>
            </w:r>
            <w:r w:rsidRPr="00F6591E">
              <w:rPr>
                <w:rStyle w:val="ae"/>
                <w:b w:val="0"/>
              </w:rPr>
              <w:t>08.10.2021</w:t>
            </w:r>
            <w:r w:rsidRPr="00F6591E">
              <w:t>.</w:t>
            </w:r>
          </w:p>
        </w:tc>
        <w:tc>
          <w:tcPr>
            <w:tcW w:w="3456" w:type="dxa"/>
          </w:tcPr>
          <w:p w:rsidR="00F6591E" w:rsidRPr="00F6591E" w:rsidRDefault="00F6591E" w:rsidP="002A51D6">
            <w:pPr>
              <w:spacing w:after="0" w:line="240" w:lineRule="auto"/>
              <w:ind w:left="-96"/>
              <w:jc w:val="center"/>
              <w:rPr>
                <w:rFonts w:ascii="Times New Roman" w:hAnsi="Times New Roman"/>
                <w:sz w:val="24"/>
                <w:szCs w:val="24"/>
              </w:rPr>
            </w:pPr>
            <w:r w:rsidRPr="00F6591E">
              <w:rPr>
                <w:rStyle w:val="ae"/>
                <w:rFonts w:ascii="Times New Roman" w:hAnsi="Times New Roman"/>
                <w:b w:val="0"/>
                <w:sz w:val="24"/>
                <w:szCs w:val="24"/>
              </w:rPr>
              <w:t>с 10.10.2021</w:t>
            </w:r>
            <w:r w:rsidRPr="00F6591E">
              <w:rPr>
                <w:rFonts w:ascii="Times New Roman" w:hAnsi="Times New Roman"/>
                <w:sz w:val="24"/>
                <w:szCs w:val="24"/>
              </w:rPr>
              <w:t> по </w:t>
            </w:r>
            <w:r w:rsidRPr="00F6591E">
              <w:rPr>
                <w:rStyle w:val="ae"/>
                <w:rFonts w:ascii="Times New Roman" w:hAnsi="Times New Roman"/>
                <w:b w:val="0"/>
                <w:sz w:val="24"/>
                <w:szCs w:val="24"/>
              </w:rPr>
              <w:t>10.10.2022.</w:t>
            </w:r>
          </w:p>
        </w:tc>
      </w:tr>
      <w:tr w:rsidR="00720FB6" w:rsidTr="00F6591E">
        <w:trPr>
          <w:trHeight w:val="254"/>
        </w:trPr>
        <w:tc>
          <w:tcPr>
            <w:tcW w:w="1643"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720FB6" w:rsidRDefault="00720FB6" w:rsidP="00D00AF2">
            <w:pPr>
              <w:pStyle w:val="a8"/>
              <w:spacing w:line="216" w:lineRule="auto"/>
              <w:jc w:val="center"/>
              <w:rPr>
                <w:sz w:val="24"/>
                <w:szCs w:val="24"/>
              </w:rPr>
            </w:pPr>
            <w:r>
              <w:rPr>
                <w:sz w:val="24"/>
                <w:szCs w:val="24"/>
              </w:rPr>
              <w:t>20</w:t>
            </w:r>
            <w:r w:rsidR="00D00AF2">
              <w:rPr>
                <w:sz w:val="24"/>
                <w:szCs w:val="24"/>
              </w:rPr>
              <w:t>21</w:t>
            </w:r>
            <w:r>
              <w:rPr>
                <w:sz w:val="24"/>
                <w:szCs w:val="24"/>
              </w:rPr>
              <w:t>/20</w:t>
            </w:r>
            <w:r w:rsidR="00D00AF2">
              <w:rPr>
                <w:sz w:val="24"/>
                <w:szCs w:val="24"/>
              </w:rPr>
              <w:t>22</w:t>
            </w:r>
          </w:p>
        </w:tc>
        <w:tc>
          <w:tcPr>
            <w:tcW w:w="1020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720FB6" w:rsidRDefault="00720FB6" w:rsidP="001B42D8">
            <w:pPr>
              <w:pStyle w:val="a8"/>
              <w:spacing w:line="216" w:lineRule="auto"/>
              <w:rPr>
                <w:sz w:val="24"/>
                <w:szCs w:val="24"/>
              </w:rPr>
            </w:pPr>
            <w:r>
              <w:rPr>
                <w:bCs/>
                <w:sz w:val="24"/>
                <w:szCs w:val="24"/>
              </w:rPr>
              <w:t>ЭБС «</w:t>
            </w:r>
            <w:proofErr w:type="spellStart"/>
            <w:r>
              <w:rPr>
                <w:bCs/>
                <w:sz w:val="24"/>
                <w:szCs w:val="24"/>
              </w:rPr>
              <w:t>Юрайт</w:t>
            </w:r>
            <w:proofErr w:type="spellEnd"/>
            <w:r>
              <w:rPr>
                <w:bCs/>
                <w:sz w:val="24"/>
                <w:szCs w:val="24"/>
              </w:rPr>
              <w:t xml:space="preserve">» - </w:t>
            </w:r>
            <w:r>
              <w:rPr>
                <w:sz w:val="24"/>
                <w:szCs w:val="24"/>
              </w:rPr>
              <w:t xml:space="preserve">договор с ООО «Электронное издательство </w:t>
            </w:r>
            <w:proofErr w:type="spellStart"/>
            <w:r>
              <w:rPr>
                <w:sz w:val="24"/>
                <w:szCs w:val="24"/>
              </w:rPr>
              <w:t>Юрайт</w:t>
            </w:r>
            <w:proofErr w:type="spellEnd"/>
            <w:r>
              <w:rPr>
                <w:sz w:val="24"/>
                <w:szCs w:val="24"/>
              </w:rPr>
              <w:t xml:space="preserve">» </w:t>
            </w:r>
            <w:r w:rsidRPr="00F6591E">
              <w:rPr>
                <w:sz w:val="24"/>
                <w:szCs w:val="24"/>
              </w:rPr>
              <w:t xml:space="preserve">№ </w:t>
            </w:r>
            <w:r w:rsidR="00F6591E" w:rsidRPr="00F6591E">
              <w:rPr>
                <w:rStyle w:val="ae"/>
                <w:b w:val="0"/>
                <w:sz w:val="24"/>
                <w:szCs w:val="24"/>
              </w:rPr>
              <w:t>29</w:t>
            </w:r>
            <w:r w:rsidR="00F6591E" w:rsidRPr="00F6591E">
              <w:rPr>
                <w:sz w:val="24"/>
                <w:szCs w:val="24"/>
              </w:rPr>
              <w:t> от </w:t>
            </w:r>
            <w:r w:rsidR="00F6591E" w:rsidRPr="00F6591E">
              <w:rPr>
                <w:rStyle w:val="ae"/>
                <w:b w:val="0"/>
                <w:sz w:val="24"/>
                <w:szCs w:val="24"/>
              </w:rPr>
              <w:t>02.09.2021</w:t>
            </w:r>
          </w:p>
        </w:tc>
        <w:tc>
          <w:tcPr>
            <w:tcW w:w="345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tcPr>
          <w:p w:rsidR="00720FB6" w:rsidRDefault="00F6591E" w:rsidP="001B42D8">
            <w:pPr>
              <w:pStyle w:val="a8"/>
              <w:spacing w:line="216" w:lineRule="auto"/>
              <w:rPr>
                <w:sz w:val="24"/>
                <w:szCs w:val="24"/>
              </w:rPr>
            </w:pPr>
            <w:r w:rsidRPr="00F6591E">
              <w:rPr>
                <w:rStyle w:val="ae"/>
                <w:b w:val="0"/>
                <w:sz w:val="24"/>
                <w:szCs w:val="24"/>
              </w:rPr>
              <w:t>с 03.09.2021</w:t>
            </w:r>
            <w:r w:rsidRPr="00F6591E">
              <w:rPr>
                <w:sz w:val="24"/>
                <w:szCs w:val="24"/>
              </w:rPr>
              <w:t> по </w:t>
            </w:r>
            <w:r w:rsidRPr="00F6591E">
              <w:rPr>
                <w:rStyle w:val="ae"/>
                <w:b w:val="0"/>
                <w:sz w:val="24"/>
                <w:szCs w:val="24"/>
              </w:rPr>
              <w:t>02.09.2022</w:t>
            </w:r>
          </w:p>
        </w:tc>
      </w:tr>
      <w:tr w:rsidR="00F6591E" w:rsidTr="0072666A">
        <w:trPr>
          <w:trHeight w:val="340"/>
        </w:trPr>
        <w:tc>
          <w:tcPr>
            <w:tcW w:w="1643"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D00AF2">
            <w:pPr>
              <w:pStyle w:val="a8"/>
              <w:spacing w:line="216" w:lineRule="auto"/>
              <w:jc w:val="center"/>
              <w:rPr>
                <w:sz w:val="24"/>
                <w:szCs w:val="24"/>
              </w:rPr>
            </w:pPr>
            <w:r>
              <w:rPr>
                <w:sz w:val="24"/>
                <w:szCs w:val="24"/>
              </w:rPr>
              <w:t>2021/2022</w:t>
            </w:r>
          </w:p>
        </w:tc>
        <w:tc>
          <w:tcPr>
            <w:tcW w:w="1020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1B42D8">
            <w:pPr>
              <w:pStyle w:val="a9"/>
              <w:spacing w:line="216" w:lineRule="auto"/>
              <w:rPr>
                <w:bCs/>
              </w:rPr>
            </w:pPr>
            <w:r w:rsidRPr="00F320F9">
              <w:t xml:space="preserve">IPR SMART — Лицензионный договор с ООО «Ай </w:t>
            </w:r>
            <w:proofErr w:type="gramStart"/>
            <w:r w:rsidRPr="00F320F9">
              <w:t>Пи Ар</w:t>
            </w:r>
            <w:proofErr w:type="gramEnd"/>
            <w:r w:rsidRPr="00F320F9">
              <w:t xml:space="preserve"> Медиа» </w:t>
            </w:r>
            <w:r w:rsidRPr="00F6591E">
              <w:rPr>
                <w:rStyle w:val="ae"/>
                <w:b w:val="0"/>
              </w:rPr>
              <w:t>№8374/21П</w:t>
            </w:r>
            <w:r w:rsidRPr="00F6591E">
              <w:t> от</w:t>
            </w:r>
            <w:r w:rsidRPr="00F6591E">
              <w:rPr>
                <w:rStyle w:val="ae"/>
                <w:b w:val="0"/>
              </w:rPr>
              <w:t> 08.10.2021 </w:t>
            </w:r>
          </w:p>
        </w:tc>
        <w:tc>
          <w:tcPr>
            <w:tcW w:w="345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tcPr>
          <w:p w:rsidR="00F6591E" w:rsidRPr="00F6591E" w:rsidRDefault="00F6591E" w:rsidP="009C3687">
            <w:pPr>
              <w:spacing w:after="0" w:line="240" w:lineRule="auto"/>
              <w:ind w:left="-96"/>
              <w:jc w:val="center"/>
              <w:rPr>
                <w:rFonts w:ascii="Times New Roman" w:hAnsi="Times New Roman"/>
                <w:sz w:val="24"/>
                <w:szCs w:val="24"/>
              </w:rPr>
            </w:pPr>
            <w:r w:rsidRPr="00F6591E">
              <w:rPr>
                <w:rStyle w:val="ae"/>
                <w:rFonts w:ascii="Times New Roman" w:hAnsi="Times New Roman"/>
                <w:b w:val="0"/>
                <w:sz w:val="24"/>
                <w:szCs w:val="24"/>
              </w:rPr>
              <w:t>с 10.10.2021 </w:t>
            </w:r>
            <w:r w:rsidRPr="00F6591E">
              <w:rPr>
                <w:rFonts w:ascii="Times New Roman" w:hAnsi="Times New Roman"/>
                <w:sz w:val="24"/>
                <w:szCs w:val="24"/>
              </w:rPr>
              <w:t>до </w:t>
            </w:r>
            <w:r w:rsidRPr="00F6591E">
              <w:rPr>
                <w:rStyle w:val="ae"/>
                <w:rFonts w:ascii="Times New Roman" w:hAnsi="Times New Roman"/>
                <w:b w:val="0"/>
                <w:sz w:val="24"/>
                <w:szCs w:val="24"/>
              </w:rPr>
              <w:t>10.10.2022</w:t>
            </w:r>
          </w:p>
        </w:tc>
      </w:tr>
      <w:tr w:rsidR="00F6591E" w:rsidTr="00F6591E">
        <w:trPr>
          <w:trHeight w:val="278"/>
        </w:trPr>
        <w:tc>
          <w:tcPr>
            <w:tcW w:w="1643"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D00AF2">
            <w:pPr>
              <w:pStyle w:val="a8"/>
              <w:spacing w:line="216" w:lineRule="auto"/>
              <w:jc w:val="center"/>
              <w:rPr>
                <w:sz w:val="24"/>
                <w:szCs w:val="24"/>
              </w:rPr>
            </w:pPr>
            <w:r>
              <w:rPr>
                <w:sz w:val="24"/>
                <w:szCs w:val="24"/>
              </w:rPr>
              <w:t>2021/2022</w:t>
            </w:r>
          </w:p>
        </w:tc>
        <w:tc>
          <w:tcPr>
            <w:tcW w:w="1020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1B42D8">
            <w:pPr>
              <w:pStyle w:val="a8"/>
              <w:spacing w:line="216" w:lineRule="auto"/>
              <w:rPr>
                <w:sz w:val="24"/>
                <w:szCs w:val="24"/>
              </w:rPr>
            </w:pPr>
            <w:r>
              <w:rPr>
                <w:bCs/>
                <w:sz w:val="24"/>
                <w:szCs w:val="24"/>
              </w:rPr>
              <w:t>ЭБС  «Лань» - </w:t>
            </w:r>
            <w:r>
              <w:rPr>
                <w:sz w:val="24"/>
                <w:szCs w:val="24"/>
              </w:rPr>
              <w:t>контракт с ООО «ЭБС Лань</w:t>
            </w:r>
            <w:r w:rsidRPr="00F6591E">
              <w:rPr>
                <w:sz w:val="24"/>
                <w:szCs w:val="24"/>
              </w:rPr>
              <w:t>» №</w:t>
            </w:r>
            <w:r w:rsidRPr="00F6591E">
              <w:rPr>
                <w:rStyle w:val="ae"/>
                <w:b w:val="0"/>
                <w:sz w:val="24"/>
                <w:szCs w:val="24"/>
              </w:rPr>
              <w:t xml:space="preserve"> </w:t>
            </w:r>
            <w:r w:rsidRPr="00F6591E">
              <w:rPr>
                <w:rStyle w:val="ae"/>
                <w:b w:val="0"/>
                <w:sz w:val="24"/>
                <w:szCs w:val="24"/>
              </w:rPr>
              <w:t>28 </w:t>
            </w:r>
            <w:r w:rsidRPr="00F6591E">
              <w:rPr>
                <w:sz w:val="24"/>
                <w:szCs w:val="24"/>
              </w:rPr>
              <w:t>от</w:t>
            </w:r>
            <w:r w:rsidRPr="00F6591E">
              <w:rPr>
                <w:rStyle w:val="ae"/>
                <w:b w:val="0"/>
                <w:sz w:val="24"/>
                <w:szCs w:val="24"/>
              </w:rPr>
              <w:t> 26.08.2021</w:t>
            </w:r>
          </w:p>
        </w:tc>
        <w:tc>
          <w:tcPr>
            <w:tcW w:w="345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tcPr>
          <w:p w:rsidR="00F6591E" w:rsidRDefault="00F6591E" w:rsidP="001B42D8">
            <w:pPr>
              <w:pStyle w:val="a8"/>
              <w:spacing w:line="216" w:lineRule="auto"/>
              <w:rPr>
                <w:sz w:val="24"/>
                <w:szCs w:val="24"/>
              </w:rPr>
            </w:pPr>
            <w:r w:rsidRPr="00F6591E">
              <w:rPr>
                <w:rStyle w:val="ae"/>
                <w:b w:val="0"/>
                <w:sz w:val="24"/>
                <w:szCs w:val="24"/>
              </w:rPr>
              <w:t>с 27.08.2021</w:t>
            </w:r>
            <w:r w:rsidRPr="00F6591E">
              <w:rPr>
                <w:sz w:val="24"/>
                <w:szCs w:val="24"/>
              </w:rPr>
              <w:t> по </w:t>
            </w:r>
            <w:r w:rsidRPr="00F6591E">
              <w:rPr>
                <w:rStyle w:val="ae"/>
                <w:b w:val="0"/>
                <w:sz w:val="24"/>
                <w:szCs w:val="24"/>
              </w:rPr>
              <w:t>27.08.2022</w:t>
            </w:r>
          </w:p>
        </w:tc>
      </w:tr>
      <w:tr w:rsidR="00F6591E" w:rsidTr="00F6591E">
        <w:trPr>
          <w:trHeight w:val="259"/>
        </w:trPr>
        <w:tc>
          <w:tcPr>
            <w:tcW w:w="1643"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D00AF2">
            <w:pPr>
              <w:pStyle w:val="a8"/>
              <w:spacing w:line="216" w:lineRule="auto"/>
              <w:jc w:val="center"/>
              <w:rPr>
                <w:sz w:val="24"/>
                <w:szCs w:val="24"/>
              </w:rPr>
            </w:pPr>
            <w:r>
              <w:rPr>
                <w:sz w:val="24"/>
                <w:szCs w:val="24"/>
              </w:rPr>
              <w:t>2022/2023</w:t>
            </w:r>
          </w:p>
        </w:tc>
        <w:tc>
          <w:tcPr>
            <w:tcW w:w="1020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1B42D8">
            <w:pPr>
              <w:pStyle w:val="a8"/>
              <w:spacing w:line="216" w:lineRule="auto"/>
              <w:rPr>
                <w:sz w:val="24"/>
                <w:szCs w:val="24"/>
              </w:rPr>
            </w:pPr>
            <w:r>
              <w:rPr>
                <w:bCs/>
                <w:sz w:val="24"/>
                <w:szCs w:val="24"/>
              </w:rPr>
              <w:t>ЭБС «</w:t>
            </w:r>
            <w:proofErr w:type="spellStart"/>
            <w:r>
              <w:rPr>
                <w:bCs/>
                <w:sz w:val="24"/>
                <w:szCs w:val="24"/>
              </w:rPr>
              <w:t>Юрайт</w:t>
            </w:r>
            <w:proofErr w:type="spellEnd"/>
            <w:r>
              <w:rPr>
                <w:bCs/>
                <w:sz w:val="24"/>
                <w:szCs w:val="24"/>
              </w:rPr>
              <w:t>» - </w:t>
            </w:r>
            <w:r w:rsidRPr="007C63EE">
              <w:rPr>
                <w:sz w:val="24"/>
                <w:szCs w:val="24"/>
              </w:rPr>
              <w:t>Лицензионный договор с ООО «Электронное издательство «</w:t>
            </w:r>
            <w:proofErr w:type="spellStart"/>
            <w:r w:rsidRPr="007C63EE">
              <w:rPr>
                <w:sz w:val="24"/>
                <w:szCs w:val="24"/>
              </w:rPr>
              <w:t>Юрайт</w:t>
            </w:r>
            <w:proofErr w:type="spellEnd"/>
            <w:r w:rsidRPr="007C63EE">
              <w:rPr>
                <w:sz w:val="24"/>
                <w:szCs w:val="24"/>
              </w:rPr>
              <w:t>» </w:t>
            </w:r>
            <w:r w:rsidRPr="007C63EE">
              <w:rPr>
                <w:rStyle w:val="ae"/>
                <w:b w:val="0"/>
                <w:sz w:val="24"/>
                <w:szCs w:val="24"/>
              </w:rPr>
              <w:t>№ 14</w:t>
            </w:r>
            <w:r w:rsidRPr="007C63EE">
              <w:rPr>
                <w:b/>
                <w:sz w:val="24"/>
                <w:szCs w:val="24"/>
              </w:rPr>
              <w:t> от </w:t>
            </w:r>
            <w:r w:rsidRPr="007C63EE">
              <w:rPr>
                <w:rStyle w:val="ae"/>
                <w:b w:val="0"/>
                <w:sz w:val="24"/>
                <w:szCs w:val="24"/>
              </w:rPr>
              <w:t>24.08.2022</w:t>
            </w:r>
          </w:p>
        </w:tc>
        <w:tc>
          <w:tcPr>
            <w:tcW w:w="345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F320F9">
            <w:pPr>
              <w:pStyle w:val="a8"/>
              <w:spacing w:line="216" w:lineRule="auto"/>
              <w:rPr>
                <w:sz w:val="24"/>
                <w:szCs w:val="24"/>
              </w:rPr>
            </w:pPr>
            <w:r>
              <w:rPr>
                <w:bCs/>
                <w:sz w:val="24"/>
                <w:szCs w:val="24"/>
              </w:rPr>
              <w:t>с 03.09.2022 по 02.09.2023</w:t>
            </w:r>
          </w:p>
        </w:tc>
      </w:tr>
      <w:tr w:rsidR="00F6591E" w:rsidTr="00F6591E">
        <w:trPr>
          <w:trHeight w:val="691"/>
        </w:trPr>
        <w:tc>
          <w:tcPr>
            <w:tcW w:w="1643"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D00AF2">
            <w:pPr>
              <w:pStyle w:val="a8"/>
              <w:spacing w:line="216" w:lineRule="auto"/>
              <w:jc w:val="center"/>
              <w:rPr>
                <w:sz w:val="24"/>
                <w:szCs w:val="24"/>
              </w:rPr>
            </w:pPr>
            <w:r>
              <w:rPr>
                <w:sz w:val="24"/>
                <w:szCs w:val="24"/>
              </w:rPr>
              <w:t>2022/2023</w:t>
            </w:r>
          </w:p>
        </w:tc>
        <w:tc>
          <w:tcPr>
            <w:tcW w:w="1020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Pr="00F320F9" w:rsidRDefault="00F6591E" w:rsidP="00F320F9">
            <w:pPr>
              <w:pStyle w:val="a9"/>
              <w:spacing w:before="0" w:beforeAutospacing="0" w:after="150" w:afterAutospacing="0"/>
            </w:pPr>
            <w:r w:rsidRPr="00F320F9">
              <w:rPr>
                <w:bCs/>
              </w:rPr>
              <w:t xml:space="preserve">ЭБС «Лань» - </w:t>
            </w:r>
            <w:r w:rsidRPr="00F320F9">
              <w:t>Лицензионный Договор с ООО «Издательство Лань» </w:t>
            </w:r>
            <w:r w:rsidRPr="00F320F9">
              <w:rPr>
                <w:bCs/>
              </w:rPr>
              <w:t>№ 13 </w:t>
            </w:r>
            <w:r w:rsidRPr="00F320F9">
              <w:t>от</w:t>
            </w:r>
            <w:r w:rsidRPr="00F320F9">
              <w:rPr>
                <w:bCs/>
              </w:rPr>
              <w:t> 24.08.2022.</w:t>
            </w:r>
          </w:p>
          <w:p w:rsidR="00F6591E" w:rsidRPr="00F320F9" w:rsidRDefault="00F6591E" w:rsidP="00F320F9">
            <w:pPr>
              <w:pStyle w:val="a9"/>
              <w:spacing w:before="0" w:beforeAutospacing="0" w:after="150" w:afterAutospacing="0"/>
            </w:pPr>
            <w:r w:rsidRPr="00F320F9">
              <w:t>Договор с ООО «Издательство Лань» </w:t>
            </w:r>
            <w:r w:rsidRPr="00F320F9">
              <w:rPr>
                <w:bCs/>
              </w:rPr>
              <w:t>№ 15</w:t>
            </w:r>
            <w:r w:rsidRPr="00F320F9">
              <w:t> от </w:t>
            </w:r>
            <w:r w:rsidRPr="00F320F9">
              <w:rPr>
                <w:bCs/>
              </w:rPr>
              <w:t>24.08.2022.</w:t>
            </w:r>
          </w:p>
        </w:tc>
        <w:tc>
          <w:tcPr>
            <w:tcW w:w="3456" w:type="dxa"/>
            <w:tcBorders>
              <w:top w:val="single" w:sz="2" w:space="0" w:color="000000"/>
              <w:left w:val="single" w:sz="2" w:space="0" w:color="000000"/>
              <w:bottom w:val="single" w:sz="2" w:space="0" w:color="000000"/>
              <w:right w:val="single" w:sz="6" w:space="0" w:color="000000"/>
            </w:tcBorders>
            <w:shd w:val="clear" w:color="auto" w:fill="FFFFFF"/>
            <w:tcMar>
              <w:top w:w="150" w:type="dxa"/>
              <w:left w:w="225" w:type="dxa"/>
              <w:bottom w:w="150" w:type="dxa"/>
              <w:right w:w="225" w:type="dxa"/>
            </w:tcMar>
            <w:vAlign w:val="center"/>
            <w:hideMark/>
          </w:tcPr>
          <w:p w:rsidR="00F6591E" w:rsidRDefault="00F6591E" w:rsidP="00F320F9">
            <w:pPr>
              <w:pStyle w:val="a8"/>
              <w:spacing w:line="216" w:lineRule="auto"/>
              <w:rPr>
                <w:sz w:val="24"/>
                <w:szCs w:val="24"/>
              </w:rPr>
            </w:pPr>
            <w:r>
              <w:rPr>
                <w:bCs/>
                <w:sz w:val="24"/>
                <w:szCs w:val="24"/>
              </w:rPr>
              <w:t>с 27.08.2022 по 27.08.2023</w:t>
            </w:r>
          </w:p>
        </w:tc>
      </w:tr>
      <w:tr w:rsidR="00F6591E" w:rsidTr="00F6591E">
        <w:trPr>
          <w:trHeight w:val="254"/>
        </w:trPr>
        <w:tc>
          <w:tcPr>
            <w:tcW w:w="1643"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tcPr>
          <w:p w:rsidR="00F6591E" w:rsidRDefault="00F6591E" w:rsidP="007F64BD">
            <w:pPr>
              <w:pStyle w:val="a8"/>
              <w:spacing w:line="216" w:lineRule="auto"/>
              <w:jc w:val="center"/>
              <w:rPr>
                <w:sz w:val="24"/>
                <w:szCs w:val="24"/>
              </w:rPr>
            </w:pPr>
            <w:r>
              <w:rPr>
                <w:sz w:val="24"/>
                <w:szCs w:val="24"/>
              </w:rPr>
              <w:t>2022/2023</w:t>
            </w:r>
          </w:p>
        </w:tc>
        <w:tc>
          <w:tcPr>
            <w:tcW w:w="1020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tcPr>
          <w:p w:rsidR="00F6591E" w:rsidRPr="00F320F9" w:rsidRDefault="00F6591E" w:rsidP="001B42D8">
            <w:pPr>
              <w:pStyle w:val="a8"/>
              <w:spacing w:line="216" w:lineRule="auto"/>
              <w:rPr>
                <w:bCs/>
                <w:sz w:val="24"/>
                <w:szCs w:val="24"/>
              </w:rPr>
            </w:pPr>
            <w:r w:rsidRPr="00F320F9">
              <w:rPr>
                <w:sz w:val="24"/>
                <w:szCs w:val="24"/>
              </w:rPr>
              <w:t xml:space="preserve">IPR SMART — Лицензионный договор с ООО «Ай </w:t>
            </w:r>
            <w:proofErr w:type="gramStart"/>
            <w:r w:rsidRPr="00F320F9">
              <w:rPr>
                <w:sz w:val="24"/>
                <w:szCs w:val="24"/>
              </w:rPr>
              <w:t>Пи Ар</w:t>
            </w:r>
            <w:proofErr w:type="gramEnd"/>
            <w:r w:rsidRPr="00F320F9">
              <w:rPr>
                <w:sz w:val="24"/>
                <w:szCs w:val="24"/>
              </w:rPr>
              <w:t xml:space="preserve"> Медиа» </w:t>
            </w:r>
            <w:r w:rsidRPr="00F320F9">
              <w:rPr>
                <w:rStyle w:val="ae"/>
                <w:b w:val="0"/>
                <w:sz w:val="24"/>
                <w:szCs w:val="24"/>
              </w:rPr>
              <w:t>№</w:t>
            </w:r>
            <w:r w:rsidRPr="00F320F9">
              <w:rPr>
                <w:rStyle w:val="ae"/>
                <w:sz w:val="24"/>
                <w:szCs w:val="24"/>
              </w:rPr>
              <w:t xml:space="preserve"> </w:t>
            </w:r>
            <w:r w:rsidRPr="00F320F9">
              <w:rPr>
                <w:rStyle w:val="ae"/>
                <w:b w:val="0"/>
                <w:sz w:val="24"/>
                <w:szCs w:val="24"/>
              </w:rPr>
              <w:t>9627/22П</w:t>
            </w:r>
            <w:r w:rsidRPr="00F320F9">
              <w:rPr>
                <w:b/>
                <w:sz w:val="24"/>
                <w:szCs w:val="24"/>
              </w:rPr>
              <w:t> </w:t>
            </w:r>
            <w:r w:rsidRPr="00F320F9">
              <w:rPr>
                <w:sz w:val="24"/>
                <w:szCs w:val="24"/>
              </w:rPr>
              <w:t>от</w:t>
            </w:r>
            <w:r w:rsidRPr="00F320F9">
              <w:rPr>
                <w:b/>
                <w:sz w:val="24"/>
                <w:szCs w:val="24"/>
              </w:rPr>
              <w:t> </w:t>
            </w:r>
            <w:r w:rsidRPr="00F320F9">
              <w:rPr>
                <w:rStyle w:val="ae"/>
                <w:b w:val="0"/>
                <w:sz w:val="24"/>
                <w:szCs w:val="24"/>
              </w:rPr>
              <w:t>10.10.2022</w:t>
            </w:r>
          </w:p>
        </w:tc>
        <w:tc>
          <w:tcPr>
            <w:tcW w:w="3456" w:type="dxa"/>
            <w:tcBorders>
              <w:top w:val="single" w:sz="2" w:space="0" w:color="000000"/>
              <w:left w:val="single" w:sz="2" w:space="0" w:color="000000"/>
              <w:bottom w:val="single" w:sz="6" w:space="0" w:color="000000"/>
              <w:right w:val="single" w:sz="6" w:space="0" w:color="000000"/>
            </w:tcBorders>
            <w:shd w:val="clear" w:color="auto" w:fill="FFFFFF"/>
            <w:tcMar>
              <w:top w:w="150" w:type="dxa"/>
              <w:left w:w="225" w:type="dxa"/>
              <w:bottom w:w="150" w:type="dxa"/>
              <w:right w:w="225" w:type="dxa"/>
            </w:tcMar>
            <w:vAlign w:val="center"/>
          </w:tcPr>
          <w:p w:rsidR="00F6591E" w:rsidRDefault="00F6591E" w:rsidP="001B42D8">
            <w:pPr>
              <w:pStyle w:val="a8"/>
              <w:spacing w:line="216" w:lineRule="auto"/>
              <w:rPr>
                <w:bCs/>
                <w:sz w:val="24"/>
                <w:szCs w:val="24"/>
              </w:rPr>
            </w:pPr>
            <w:r>
              <w:rPr>
                <w:bCs/>
                <w:sz w:val="24"/>
                <w:szCs w:val="24"/>
              </w:rPr>
              <w:t>с 10.10.2022 по 09.10.2023</w:t>
            </w:r>
          </w:p>
        </w:tc>
      </w:tr>
    </w:tbl>
    <w:p w:rsidR="002F5869" w:rsidRDefault="002F5869">
      <w:pPr>
        <w:spacing w:after="0" w:line="240" w:lineRule="auto"/>
        <w:rPr>
          <w:vanish/>
        </w:rPr>
      </w:pPr>
      <w:r>
        <w:rPr>
          <w:vanish/>
        </w:rPr>
        <w:br w:type="page"/>
      </w:r>
    </w:p>
    <w:p w:rsidR="00050962" w:rsidRPr="00050962" w:rsidRDefault="00050962" w:rsidP="00050962">
      <w:pPr>
        <w:spacing w:after="0"/>
        <w:rPr>
          <w:vanish/>
        </w:rPr>
      </w:pPr>
    </w:p>
    <w:tbl>
      <w:tblPr>
        <w:tblpPr w:leftFromText="180" w:rightFromText="180" w:vertAnchor="text" w:horzAnchor="margin" w:tblpY="174"/>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7512"/>
      </w:tblGrid>
      <w:tr w:rsidR="006328CA" w:rsidRPr="002F5869" w:rsidTr="00050962">
        <w:trPr>
          <w:trHeight w:val="844"/>
        </w:trPr>
        <w:tc>
          <w:tcPr>
            <w:tcW w:w="7338" w:type="dxa"/>
            <w:vAlign w:val="center"/>
          </w:tcPr>
          <w:p w:rsidR="006328CA" w:rsidRPr="002F5869" w:rsidRDefault="006328CA" w:rsidP="00643BE4">
            <w:pPr>
              <w:spacing w:after="0" w:line="288" w:lineRule="auto"/>
              <w:rPr>
                <w:rFonts w:ascii="Times New Roman" w:hAnsi="Times New Roman"/>
                <w:b/>
                <w:sz w:val="24"/>
                <w:szCs w:val="24"/>
              </w:rPr>
            </w:pPr>
            <w:r w:rsidRPr="002F5869">
              <w:rPr>
                <w:rFonts w:ascii="Times New Roman" w:hAnsi="Times New Roman"/>
                <w:b/>
                <w:sz w:val="24"/>
                <w:szCs w:val="24"/>
              </w:rPr>
              <w:t>Наименование документа</w:t>
            </w:r>
          </w:p>
        </w:tc>
        <w:tc>
          <w:tcPr>
            <w:tcW w:w="7512" w:type="dxa"/>
            <w:vAlign w:val="center"/>
          </w:tcPr>
          <w:p w:rsidR="006328CA" w:rsidRPr="002F5869" w:rsidRDefault="006328CA" w:rsidP="00643BE4">
            <w:pPr>
              <w:spacing w:after="0" w:line="288" w:lineRule="auto"/>
              <w:rPr>
                <w:rFonts w:ascii="Times New Roman" w:hAnsi="Times New Roman"/>
                <w:b/>
                <w:sz w:val="24"/>
                <w:szCs w:val="24"/>
              </w:rPr>
            </w:pPr>
            <w:r w:rsidRPr="002F5869">
              <w:rPr>
                <w:rFonts w:ascii="Times New Roman" w:hAnsi="Times New Roman"/>
                <w:b/>
                <w:sz w:val="24"/>
                <w:szCs w:val="24"/>
              </w:rPr>
              <w:t>Наименование документа</w:t>
            </w:r>
          </w:p>
          <w:p w:rsidR="006328CA" w:rsidRPr="002F5869" w:rsidRDefault="006328CA" w:rsidP="00643BE4">
            <w:pPr>
              <w:spacing w:after="0" w:line="288" w:lineRule="auto"/>
              <w:rPr>
                <w:rFonts w:ascii="Times New Roman" w:hAnsi="Times New Roman"/>
                <w:b/>
                <w:sz w:val="24"/>
                <w:szCs w:val="24"/>
              </w:rPr>
            </w:pPr>
            <w:r w:rsidRPr="002F5869">
              <w:rPr>
                <w:rFonts w:ascii="Times New Roman" w:hAnsi="Times New Roman"/>
                <w:b/>
                <w:sz w:val="24"/>
                <w:szCs w:val="24"/>
              </w:rPr>
              <w:t>(№ документа, дата подписания, организация, выдавшая документ, дата выдачи, срок действия)</w:t>
            </w:r>
          </w:p>
        </w:tc>
      </w:tr>
      <w:tr w:rsidR="002272F1" w:rsidRPr="002F5869" w:rsidTr="00050962">
        <w:tc>
          <w:tcPr>
            <w:tcW w:w="7338" w:type="dxa"/>
            <w:vMerge w:val="restart"/>
          </w:tcPr>
          <w:p w:rsidR="002272F1" w:rsidRPr="002F5869" w:rsidRDefault="002272F1" w:rsidP="00643BE4">
            <w:pPr>
              <w:spacing w:after="0" w:line="288" w:lineRule="auto"/>
              <w:rPr>
                <w:rFonts w:ascii="Times New Roman" w:hAnsi="Times New Roman"/>
                <w:sz w:val="24"/>
                <w:szCs w:val="24"/>
              </w:rPr>
            </w:pPr>
            <w:r w:rsidRPr="002F5869">
              <w:rPr>
                <w:rFonts w:ascii="Times New Roman" w:hAnsi="Times New Roman"/>
                <w:sz w:val="24"/>
                <w:szCs w:val="24"/>
              </w:rPr>
              <w:t>Заключения, выданные в установленном порядке органами, осуществляющими государственный пожарный надзор, о соответствии зданий, строений, сооружений и помещений, используемых для ведения образовательной деятельности, установленным законодательством РФ требованиям</w:t>
            </w:r>
          </w:p>
        </w:tc>
        <w:tc>
          <w:tcPr>
            <w:tcW w:w="7512" w:type="dxa"/>
          </w:tcPr>
          <w:p w:rsidR="002272F1" w:rsidRPr="002F5869" w:rsidRDefault="002272F1" w:rsidP="002272F1">
            <w:pPr>
              <w:pStyle w:val="a6"/>
              <w:widowControl w:val="0"/>
              <w:tabs>
                <w:tab w:val="left" w:pos="-1384"/>
              </w:tabs>
              <w:suppressAutoHyphens/>
              <w:spacing w:after="0" w:line="240" w:lineRule="auto"/>
              <w:ind w:left="33"/>
              <w:jc w:val="both"/>
              <w:rPr>
                <w:rFonts w:ascii="Times New Roman" w:hAnsi="Times New Roman"/>
                <w:sz w:val="24"/>
                <w:szCs w:val="24"/>
              </w:rPr>
            </w:pPr>
            <w:r w:rsidRPr="002F5869">
              <w:rPr>
                <w:rFonts w:ascii="Times New Roman" w:hAnsi="Times New Roman"/>
                <w:sz w:val="24"/>
                <w:szCs w:val="24"/>
              </w:rPr>
              <w:t>Заключение № 1 о соответствии объекта защиты обязательным требованиям пожарной безопасности от 13.01.2015 г., выданное Отделом надзорной деятельности по городу Пскову Главного управления МЧС России по Псковской области. Бессрочно (180004, Псковская обл., г. Псков, Яна Фабрициуса, д. 16);</w:t>
            </w:r>
          </w:p>
        </w:tc>
      </w:tr>
      <w:tr w:rsidR="002272F1" w:rsidRPr="002F5869" w:rsidTr="00050962">
        <w:tc>
          <w:tcPr>
            <w:tcW w:w="7338" w:type="dxa"/>
            <w:vMerge/>
          </w:tcPr>
          <w:p w:rsidR="002272F1" w:rsidRPr="002F5869" w:rsidRDefault="002272F1" w:rsidP="00643BE4">
            <w:pPr>
              <w:spacing w:after="0" w:line="288" w:lineRule="auto"/>
              <w:rPr>
                <w:rFonts w:ascii="Times New Roman" w:hAnsi="Times New Roman"/>
                <w:sz w:val="24"/>
                <w:szCs w:val="24"/>
              </w:rPr>
            </w:pPr>
          </w:p>
        </w:tc>
        <w:tc>
          <w:tcPr>
            <w:tcW w:w="7512" w:type="dxa"/>
          </w:tcPr>
          <w:p w:rsidR="002272F1" w:rsidRPr="002F5869" w:rsidRDefault="002272F1" w:rsidP="002272F1">
            <w:pPr>
              <w:pStyle w:val="a6"/>
              <w:widowControl w:val="0"/>
              <w:tabs>
                <w:tab w:val="left" w:pos="-1384"/>
              </w:tabs>
              <w:suppressAutoHyphens/>
              <w:spacing w:after="0" w:line="240" w:lineRule="auto"/>
              <w:ind w:left="33"/>
              <w:jc w:val="both"/>
              <w:rPr>
                <w:rFonts w:ascii="Times New Roman" w:hAnsi="Times New Roman"/>
                <w:sz w:val="24"/>
                <w:szCs w:val="24"/>
              </w:rPr>
            </w:pPr>
            <w:r w:rsidRPr="002F5869">
              <w:rPr>
                <w:rFonts w:ascii="Times New Roman" w:hAnsi="Times New Roman"/>
                <w:sz w:val="24"/>
                <w:szCs w:val="24"/>
              </w:rPr>
              <w:t xml:space="preserve">Заключение № 2 о соответствии объекта защиты обязательным требованиям пожарной безопасности от 20.01.2014 г., выданное Отделом надзорной деятельности по городу Пскову Главного управления МЧС России по Псковской области. Бессрочно (180000, </w:t>
            </w:r>
            <w:proofErr w:type="gramStart"/>
            <w:r w:rsidRPr="002F5869">
              <w:rPr>
                <w:rFonts w:ascii="Times New Roman" w:hAnsi="Times New Roman"/>
                <w:sz w:val="24"/>
                <w:szCs w:val="24"/>
              </w:rPr>
              <w:t>Псковская</w:t>
            </w:r>
            <w:proofErr w:type="gramEnd"/>
            <w:r w:rsidRPr="002F5869">
              <w:rPr>
                <w:rFonts w:ascii="Times New Roman" w:hAnsi="Times New Roman"/>
                <w:sz w:val="24"/>
                <w:szCs w:val="24"/>
              </w:rPr>
              <w:t xml:space="preserve"> обл., г. Псков, Плехановский посад, д.25);</w:t>
            </w:r>
          </w:p>
        </w:tc>
      </w:tr>
      <w:tr w:rsidR="002272F1" w:rsidRPr="002F5869" w:rsidTr="00050962">
        <w:tc>
          <w:tcPr>
            <w:tcW w:w="7338" w:type="dxa"/>
            <w:vMerge/>
          </w:tcPr>
          <w:p w:rsidR="002272F1" w:rsidRPr="002F5869" w:rsidRDefault="002272F1" w:rsidP="00643BE4">
            <w:pPr>
              <w:spacing w:after="0" w:line="288" w:lineRule="auto"/>
              <w:rPr>
                <w:rFonts w:ascii="Times New Roman" w:hAnsi="Times New Roman"/>
                <w:sz w:val="24"/>
                <w:szCs w:val="24"/>
              </w:rPr>
            </w:pPr>
          </w:p>
        </w:tc>
        <w:tc>
          <w:tcPr>
            <w:tcW w:w="7512" w:type="dxa"/>
          </w:tcPr>
          <w:p w:rsidR="002272F1" w:rsidRPr="002F5869" w:rsidRDefault="002272F1" w:rsidP="002272F1">
            <w:pPr>
              <w:pStyle w:val="a6"/>
              <w:widowControl w:val="0"/>
              <w:tabs>
                <w:tab w:val="left" w:pos="-1384"/>
              </w:tabs>
              <w:suppressAutoHyphens/>
              <w:spacing w:after="0" w:line="240" w:lineRule="auto"/>
              <w:ind w:left="33"/>
              <w:jc w:val="both"/>
              <w:rPr>
                <w:rFonts w:ascii="Times New Roman" w:hAnsi="Times New Roman"/>
                <w:sz w:val="24"/>
                <w:szCs w:val="24"/>
              </w:rPr>
            </w:pPr>
            <w:r w:rsidRPr="002F5869">
              <w:rPr>
                <w:rFonts w:ascii="Times New Roman" w:hAnsi="Times New Roman"/>
                <w:sz w:val="24"/>
                <w:szCs w:val="24"/>
              </w:rPr>
              <w:t>Заключение о соответствии объекта защиты обязательным требованиям пожарной безопасности отдела надзорной деятельности и профилактической работы по городу Пскову Главного управления МЧС России по Псковской области № 12 от 18.10.2017 г. Бессрочно (180007, Псковская обл., г. Псков, ул. Красноармейская, д.1А);</w:t>
            </w:r>
          </w:p>
        </w:tc>
      </w:tr>
      <w:tr w:rsidR="006328CA" w:rsidRPr="006328CA" w:rsidTr="00050962">
        <w:tc>
          <w:tcPr>
            <w:tcW w:w="7338" w:type="dxa"/>
          </w:tcPr>
          <w:p w:rsidR="006328CA" w:rsidRPr="002F5869" w:rsidRDefault="006328CA" w:rsidP="00643BE4">
            <w:pPr>
              <w:spacing w:after="0" w:line="288" w:lineRule="auto"/>
              <w:rPr>
                <w:rFonts w:ascii="Times New Roman" w:hAnsi="Times New Roman"/>
                <w:sz w:val="24"/>
                <w:szCs w:val="24"/>
              </w:rPr>
            </w:pPr>
            <w:r w:rsidRPr="002F5869">
              <w:rPr>
                <w:rFonts w:ascii="Times New Roman" w:hAnsi="Times New Roman"/>
                <w:sz w:val="24"/>
                <w:szCs w:val="24"/>
              </w:rPr>
              <w:t>Документы, подтверждающие соответствие мест и помещений</w:t>
            </w:r>
            <w:r w:rsidR="00654E89" w:rsidRPr="002F5869">
              <w:rPr>
                <w:rFonts w:ascii="Times New Roman" w:hAnsi="Times New Roman"/>
                <w:sz w:val="24"/>
                <w:szCs w:val="24"/>
              </w:rPr>
              <w:t xml:space="preserve">  </w:t>
            </w:r>
            <w:r w:rsidRPr="002F5869">
              <w:rPr>
                <w:rFonts w:ascii="Times New Roman" w:hAnsi="Times New Roman"/>
                <w:sz w:val="24"/>
                <w:szCs w:val="24"/>
              </w:rPr>
              <w:t xml:space="preserve"> действующим санитарно-эпидемиологическим правилам и нормам</w:t>
            </w:r>
          </w:p>
        </w:tc>
        <w:tc>
          <w:tcPr>
            <w:tcW w:w="7512" w:type="dxa"/>
          </w:tcPr>
          <w:p w:rsidR="002272F1" w:rsidRPr="002F5869" w:rsidRDefault="002272F1" w:rsidP="002272F1">
            <w:pPr>
              <w:spacing w:after="0" w:line="288" w:lineRule="auto"/>
              <w:rPr>
                <w:rFonts w:ascii="Times New Roman" w:hAnsi="Times New Roman"/>
                <w:sz w:val="24"/>
                <w:szCs w:val="24"/>
              </w:rPr>
            </w:pPr>
            <w:r w:rsidRPr="002F5869">
              <w:rPr>
                <w:rFonts w:ascii="Times New Roman" w:hAnsi="Times New Roman"/>
                <w:sz w:val="24"/>
                <w:szCs w:val="24"/>
              </w:rPr>
              <w:t>Санитарно-эпидемиологическое заключение № 60.01.03.000.М.000168.05.16 от 06.05.2016 г.</w:t>
            </w:r>
          </w:p>
          <w:p w:rsidR="008A679F" w:rsidRPr="002F5869" w:rsidRDefault="002272F1" w:rsidP="008A679F">
            <w:pPr>
              <w:spacing w:after="0" w:line="288" w:lineRule="auto"/>
              <w:rPr>
                <w:rFonts w:ascii="Times New Roman" w:hAnsi="Times New Roman"/>
                <w:sz w:val="24"/>
                <w:szCs w:val="24"/>
              </w:rPr>
            </w:pPr>
            <w:r w:rsidRPr="002F5869">
              <w:rPr>
                <w:rFonts w:ascii="Times New Roman" w:hAnsi="Times New Roman"/>
                <w:sz w:val="24"/>
                <w:szCs w:val="24"/>
              </w:rPr>
              <w:t xml:space="preserve">Рег. № 2588518, </w:t>
            </w:r>
            <w:proofErr w:type="gramStart"/>
            <w:r w:rsidRPr="002F5869">
              <w:rPr>
                <w:rFonts w:ascii="Times New Roman" w:hAnsi="Times New Roman"/>
                <w:sz w:val="24"/>
                <w:szCs w:val="24"/>
              </w:rPr>
              <w:t>выданное</w:t>
            </w:r>
            <w:proofErr w:type="gramEnd"/>
            <w:r w:rsidRPr="002F5869">
              <w:rPr>
                <w:rFonts w:ascii="Times New Roman" w:hAnsi="Times New Roman"/>
                <w:sz w:val="24"/>
                <w:szCs w:val="24"/>
              </w:rPr>
              <w:t xml:space="preserve"> Управлением Федеральной службы по надзору в сфере защиты прав потребителей и благополучия человека по Псковской области. Бессрочно</w:t>
            </w:r>
            <w:r w:rsidR="008251A1" w:rsidRPr="002F5869">
              <w:rPr>
                <w:rFonts w:ascii="Times New Roman" w:hAnsi="Times New Roman"/>
                <w:sz w:val="24"/>
                <w:szCs w:val="24"/>
              </w:rPr>
              <w:t xml:space="preserve"> (Псковская </w:t>
            </w:r>
            <w:proofErr w:type="spellStart"/>
            <w:proofErr w:type="gramStart"/>
            <w:r w:rsidR="008251A1" w:rsidRPr="002F5869">
              <w:rPr>
                <w:rFonts w:ascii="Times New Roman" w:hAnsi="Times New Roman"/>
                <w:sz w:val="24"/>
                <w:szCs w:val="24"/>
              </w:rPr>
              <w:t>обл</w:t>
            </w:r>
            <w:proofErr w:type="spellEnd"/>
            <w:proofErr w:type="gramEnd"/>
            <w:r w:rsidR="008251A1" w:rsidRPr="002F5869">
              <w:rPr>
                <w:rFonts w:ascii="Times New Roman" w:hAnsi="Times New Roman"/>
                <w:sz w:val="24"/>
                <w:szCs w:val="24"/>
              </w:rPr>
              <w:t>, г. Псков, Плехановский посад, дом 25)</w:t>
            </w:r>
          </w:p>
          <w:p w:rsidR="008A679F" w:rsidRPr="002F5869" w:rsidRDefault="008A679F" w:rsidP="008A679F">
            <w:pPr>
              <w:spacing w:after="0" w:line="288" w:lineRule="auto"/>
              <w:rPr>
                <w:rFonts w:ascii="Times New Roman" w:hAnsi="Times New Roman"/>
                <w:sz w:val="24"/>
                <w:szCs w:val="24"/>
              </w:rPr>
            </w:pPr>
            <w:r w:rsidRPr="002F5869">
              <w:rPr>
                <w:rFonts w:ascii="Times New Roman" w:hAnsi="Times New Roman"/>
                <w:sz w:val="24"/>
                <w:szCs w:val="24"/>
              </w:rPr>
              <w:t>Санитарно-эпидемиологическое заключение № 60.01.03.000.М.000168.05.16 от 06.05.2016 г.</w:t>
            </w:r>
          </w:p>
          <w:p w:rsidR="002272F1" w:rsidRPr="002F5869" w:rsidRDefault="008A679F" w:rsidP="008A679F">
            <w:pPr>
              <w:spacing w:after="0" w:line="288" w:lineRule="auto"/>
              <w:rPr>
                <w:rFonts w:ascii="Times New Roman" w:hAnsi="Times New Roman"/>
                <w:sz w:val="24"/>
                <w:szCs w:val="24"/>
              </w:rPr>
            </w:pPr>
            <w:r w:rsidRPr="002F5869">
              <w:rPr>
                <w:rFonts w:ascii="Times New Roman" w:hAnsi="Times New Roman"/>
                <w:sz w:val="24"/>
                <w:szCs w:val="24"/>
              </w:rPr>
              <w:t xml:space="preserve">Рег. № 2588518, </w:t>
            </w:r>
            <w:proofErr w:type="gramStart"/>
            <w:r w:rsidRPr="002F5869">
              <w:rPr>
                <w:rFonts w:ascii="Times New Roman" w:hAnsi="Times New Roman"/>
                <w:sz w:val="24"/>
                <w:szCs w:val="24"/>
              </w:rPr>
              <w:t>выданное</w:t>
            </w:r>
            <w:proofErr w:type="gramEnd"/>
            <w:r w:rsidRPr="002F5869">
              <w:rPr>
                <w:rFonts w:ascii="Times New Roman" w:hAnsi="Times New Roman"/>
                <w:sz w:val="24"/>
                <w:szCs w:val="24"/>
              </w:rPr>
              <w:t xml:space="preserve"> Управлением Федеральной службы по </w:t>
            </w:r>
            <w:r w:rsidRPr="002F5869">
              <w:rPr>
                <w:rFonts w:ascii="Times New Roman" w:hAnsi="Times New Roman"/>
                <w:sz w:val="24"/>
                <w:szCs w:val="24"/>
              </w:rPr>
              <w:lastRenderedPageBreak/>
              <w:t>надзору в сфере защиты прав потребителей и благополучия человека по Псковской области.</w:t>
            </w:r>
            <w:r w:rsidRPr="002F5869">
              <w:t xml:space="preserve"> </w:t>
            </w:r>
            <w:r w:rsidRPr="002F5869">
              <w:rPr>
                <w:rFonts w:ascii="Times New Roman" w:hAnsi="Times New Roman"/>
                <w:sz w:val="24"/>
                <w:szCs w:val="24"/>
              </w:rPr>
              <w:t>Бессрочно.</w:t>
            </w:r>
            <w:r w:rsidR="008251A1" w:rsidRPr="002F5869">
              <w:rPr>
                <w:rFonts w:ascii="Times New Roman" w:hAnsi="Times New Roman"/>
                <w:sz w:val="24"/>
                <w:szCs w:val="24"/>
              </w:rPr>
              <w:t xml:space="preserve"> (Псковская </w:t>
            </w:r>
            <w:proofErr w:type="spellStart"/>
            <w:proofErr w:type="gramStart"/>
            <w:r w:rsidR="008251A1" w:rsidRPr="002F5869">
              <w:rPr>
                <w:rFonts w:ascii="Times New Roman" w:hAnsi="Times New Roman"/>
                <w:sz w:val="24"/>
                <w:szCs w:val="24"/>
              </w:rPr>
              <w:t>обл</w:t>
            </w:r>
            <w:proofErr w:type="spellEnd"/>
            <w:proofErr w:type="gramEnd"/>
            <w:r w:rsidR="008251A1" w:rsidRPr="002F5869">
              <w:rPr>
                <w:rFonts w:ascii="Times New Roman" w:hAnsi="Times New Roman"/>
                <w:sz w:val="24"/>
                <w:szCs w:val="24"/>
              </w:rPr>
              <w:t xml:space="preserve">, г. Псков, </w:t>
            </w:r>
            <w:r w:rsidR="008251A1" w:rsidRPr="002F5869">
              <w:t xml:space="preserve"> </w:t>
            </w:r>
            <w:r w:rsidR="008251A1" w:rsidRPr="002F5869">
              <w:rPr>
                <w:rFonts w:ascii="Times New Roman" w:hAnsi="Times New Roman"/>
                <w:sz w:val="24"/>
                <w:szCs w:val="24"/>
              </w:rPr>
              <w:t>ул. Яна Фабрициуса, дом 16, )</w:t>
            </w:r>
          </w:p>
          <w:p w:rsidR="002272F1" w:rsidRPr="002F5869" w:rsidRDefault="002272F1" w:rsidP="002272F1">
            <w:pPr>
              <w:spacing w:after="0" w:line="288" w:lineRule="auto"/>
              <w:rPr>
                <w:rFonts w:ascii="Times New Roman" w:hAnsi="Times New Roman"/>
                <w:sz w:val="24"/>
                <w:szCs w:val="24"/>
              </w:rPr>
            </w:pPr>
            <w:r w:rsidRPr="002F5869">
              <w:rPr>
                <w:rFonts w:ascii="Times New Roman" w:hAnsi="Times New Roman"/>
                <w:sz w:val="24"/>
                <w:szCs w:val="24"/>
              </w:rPr>
              <w:t>Санитарно-эпидемиологическое заключение № 60.01.03.000.М.000293.11.17 от 29.11.2017 г.</w:t>
            </w:r>
          </w:p>
          <w:p w:rsidR="00643BE4" w:rsidRPr="006328CA" w:rsidRDefault="002272F1" w:rsidP="002272F1">
            <w:pPr>
              <w:spacing w:after="0" w:line="288" w:lineRule="auto"/>
              <w:rPr>
                <w:rFonts w:ascii="Times New Roman" w:hAnsi="Times New Roman"/>
                <w:sz w:val="24"/>
                <w:szCs w:val="24"/>
              </w:rPr>
            </w:pPr>
            <w:r w:rsidRPr="002F5869">
              <w:rPr>
                <w:rFonts w:ascii="Times New Roman" w:hAnsi="Times New Roman"/>
                <w:sz w:val="24"/>
                <w:szCs w:val="24"/>
              </w:rPr>
              <w:t xml:space="preserve">Рег. № 2588518, </w:t>
            </w:r>
            <w:proofErr w:type="gramStart"/>
            <w:r w:rsidRPr="002F5869">
              <w:rPr>
                <w:rFonts w:ascii="Times New Roman" w:hAnsi="Times New Roman"/>
                <w:sz w:val="24"/>
                <w:szCs w:val="24"/>
              </w:rPr>
              <w:t>выданное</w:t>
            </w:r>
            <w:proofErr w:type="gramEnd"/>
            <w:r w:rsidRPr="002F5869">
              <w:rPr>
                <w:rFonts w:ascii="Times New Roman" w:hAnsi="Times New Roman"/>
                <w:sz w:val="24"/>
                <w:szCs w:val="24"/>
              </w:rPr>
              <w:t xml:space="preserve"> Управлением Федеральной службы по надзору в сфере защиты прав потребителей и благополучия человека по Псковской области. Псковская область, г. Псков, ул. Красноармейская, д.1А. Бессрочно.</w:t>
            </w:r>
          </w:p>
        </w:tc>
      </w:tr>
    </w:tbl>
    <w:p w:rsidR="00E74790" w:rsidRDefault="00E74790" w:rsidP="00755903">
      <w:pPr>
        <w:spacing w:after="0" w:line="240" w:lineRule="auto"/>
        <w:rPr>
          <w:rFonts w:ascii="Times New Roman" w:hAnsi="Times New Roman"/>
          <w:sz w:val="24"/>
          <w:szCs w:val="24"/>
        </w:rPr>
      </w:pPr>
    </w:p>
    <w:p w:rsidR="00D017D0" w:rsidRDefault="00D017D0" w:rsidP="00D017D0">
      <w:pPr>
        <w:shd w:val="clear" w:color="auto" w:fill="FFFFFF"/>
        <w:spacing w:after="0" w:line="240" w:lineRule="auto"/>
        <w:rPr>
          <w:rFonts w:ascii="Times New Roman" w:hAnsi="Times New Roman"/>
          <w:sz w:val="24"/>
          <w:szCs w:val="24"/>
        </w:rPr>
      </w:pPr>
    </w:p>
    <w:p w:rsidR="00D017D0" w:rsidRPr="002B6B4B" w:rsidRDefault="002B6B4B" w:rsidP="00D017D0">
      <w:pPr>
        <w:spacing w:after="0" w:line="240" w:lineRule="auto"/>
        <w:rPr>
          <w:rFonts w:ascii="Times New Roman" w:hAnsi="Times New Roman"/>
          <w:color w:val="000000"/>
          <w:sz w:val="24"/>
          <w:szCs w:val="24"/>
        </w:rPr>
      </w:pPr>
      <w:r w:rsidRPr="002B6B4B">
        <w:rPr>
          <w:rFonts w:ascii="Times New Roman" w:hAnsi="Times New Roman"/>
          <w:color w:val="000000"/>
          <w:sz w:val="24"/>
          <w:szCs w:val="24"/>
        </w:rPr>
        <w:t>Проректор по учебной работе</w:t>
      </w:r>
      <w:r w:rsidR="00D017D0" w:rsidRPr="002B6B4B">
        <w:rPr>
          <w:rFonts w:ascii="Times New Roman" w:hAnsi="Times New Roman"/>
          <w:color w:val="000000"/>
          <w:sz w:val="24"/>
          <w:szCs w:val="24"/>
        </w:rPr>
        <w:t xml:space="preserve">__________________ </w:t>
      </w:r>
      <w:r w:rsidR="005F5A53">
        <w:rPr>
          <w:rFonts w:ascii="Times New Roman" w:hAnsi="Times New Roman"/>
          <w:color w:val="000000"/>
          <w:sz w:val="24"/>
          <w:szCs w:val="24"/>
        </w:rPr>
        <w:t>А</w:t>
      </w:r>
      <w:r w:rsidR="0098284E">
        <w:rPr>
          <w:rFonts w:ascii="Times New Roman" w:hAnsi="Times New Roman"/>
          <w:color w:val="000000"/>
          <w:sz w:val="24"/>
          <w:szCs w:val="24"/>
        </w:rPr>
        <w:t>.А. Сер</w:t>
      </w:r>
      <w:r w:rsidR="005F5A53">
        <w:rPr>
          <w:rFonts w:ascii="Times New Roman" w:hAnsi="Times New Roman"/>
          <w:color w:val="000000"/>
          <w:sz w:val="24"/>
          <w:szCs w:val="24"/>
        </w:rPr>
        <w:t>ебрякова</w:t>
      </w:r>
    </w:p>
    <w:p w:rsidR="00D017D0" w:rsidRPr="002B6B4B" w:rsidRDefault="00D017D0" w:rsidP="00D017D0">
      <w:pPr>
        <w:spacing w:after="0" w:line="240" w:lineRule="auto"/>
        <w:rPr>
          <w:rFonts w:ascii="Times New Roman" w:hAnsi="Times New Roman"/>
          <w:color w:val="000000"/>
          <w:sz w:val="24"/>
          <w:szCs w:val="24"/>
        </w:rPr>
      </w:pPr>
    </w:p>
    <w:p w:rsidR="007208A3" w:rsidRDefault="009E768F" w:rsidP="00755903">
      <w:pPr>
        <w:spacing w:after="0" w:line="240" w:lineRule="auto"/>
        <w:rPr>
          <w:rFonts w:ascii="Times New Roman" w:hAnsi="Times New Roman"/>
          <w:sz w:val="24"/>
          <w:szCs w:val="24"/>
        </w:rPr>
      </w:pPr>
      <w:r>
        <w:rPr>
          <w:rFonts w:ascii="Times New Roman" w:hAnsi="Times New Roman"/>
          <w:color w:val="000000"/>
          <w:sz w:val="24"/>
          <w:szCs w:val="24"/>
        </w:rPr>
        <w:t>Д</w:t>
      </w:r>
      <w:r w:rsidR="00D017D0" w:rsidRPr="002B6B4B">
        <w:rPr>
          <w:rFonts w:ascii="Times New Roman" w:hAnsi="Times New Roman"/>
          <w:color w:val="000000"/>
          <w:sz w:val="24"/>
          <w:szCs w:val="24"/>
        </w:rPr>
        <w:t xml:space="preserve">ата составления </w:t>
      </w:r>
      <w:r w:rsidR="00AD6758">
        <w:rPr>
          <w:rFonts w:ascii="Times New Roman" w:hAnsi="Times New Roman"/>
          <w:color w:val="000000"/>
          <w:sz w:val="24"/>
          <w:szCs w:val="24"/>
        </w:rPr>
        <w:t>10.03.2023 г.</w:t>
      </w:r>
      <w:bookmarkStart w:id="0" w:name="_GoBack"/>
      <w:bookmarkEnd w:id="0"/>
    </w:p>
    <w:sectPr w:rsidR="007208A3" w:rsidSect="00F479FC">
      <w:footerReference w:type="default" r:id="rId9"/>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C69" w:rsidRDefault="00AB5C69" w:rsidP="00301E49">
      <w:pPr>
        <w:spacing w:after="0" w:line="240" w:lineRule="auto"/>
      </w:pPr>
      <w:r>
        <w:separator/>
      </w:r>
    </w:p>
  </w:endnote>
  <w:endnote w:type="continuationSeparator" w:id="0">
    <w:p w:rsidR="00AB5C69" w:rsidRDefault="00AB5C69" w:rsidP="00301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AF2" w:rsidRPr="00997B60" w:rsidRDefault="00D00AF2">
    <w:pPr>
      <w:pStyle w:val="ac"/>
      <w:jc w:val="right"/>
      <w:rPr>
        <w:rFonts w:ascii="Times New Roman" w:hAnsi="Times New Roman"/>
      </w:rPr>
    </w:pPr>
    <w:r w:rsidRPr="00997B60">
      <w:rPr>
        <w:rFonts w:ascii="Times New Roman" w:hAnsi="Times New Roman"/>
      </w:rPr>
      <w:fldChar w:fldCharType="begin"/>
    </w:r>
    <w:r w:rsidRPr="00997B60">
      <w:rPr>
        <w:rFonts w:ascii="Times New Roman" w:hAnsi="Times New Roman"/>
      </w:rPr>
      <w:instrText>PAGE   \* MERGEFORMAT</w:instrText>
    </w:r>
    <w:r w:rsidRPr="00997B60">
      <w:rPr>
        <w:rFonts w:ascii="Times New Roman" w:hAnsi="Times New Roman"/>
      </w:rPr>
      <w:fldChar w:fldCharType="separate"/>
    </w:r>
    <w:r w:rsidR="00AD6758">
      <w:rPr>
        <w:rFonts w:ascii="Times New Roman" w:hAnsi="Times New Roman"/>
        <w:noProof/>
      </w:rPr>
      <w:t>1</w:t>
    </w:r>
    <w:r w:rsidRPr="00997B60">
      <w:rPr>
        <w:rFonts w:ascii="Times New Roman" w:hAnsi="Times New Roman"/>
      </w:rPr>
      <w:fldChar w:fldCharType="end"/>
    </w:r>
  </w:p>
  <w:p w:rsidR="00D00AF2" w:rsidRDefault="00D00AF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C69" w:rsidRDefault="00AB5C69" w:rsidP="00301E49">
      <w:pPr>
        <w:spacing w:after="0" w:line="240" w:lineRule="auto"/>
      </w:pPr>
      <w:r>
        <w:separator/>
      </w:r>
    </w:p>
  </w:footnote>
  <w:footnote w:type="continuationSeparator" w:id="0">
    <w:p w:rsidR="00AB5C69" w:rsidRDefault="00AB5C69" w:rsidP="00301E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2249B"/>
    <w:multiLevelType w:val="hybridMultilevel"/>
    <w:tmpl w:val="EC701E3C"/>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7A214F2"/>
    <w:multiLevelType w:val="hybridMultilevel"/>
    <w:tmpl w:val="430EC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E80075"/>
    <w:multiLevelType w:val="hybridMultilevel"/>
    <w:tmpl w:val="70668F84"/>
    <w:lvl w:ilvl="0" w:tplc="B0DA14A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5312922"/>
    <w:multiLevelType w:val="hybridMultilevel"/>
    <w:tmpl w:val="BEA422BC"/>
    <w:lvl w:ilvl="0" w:tplc="C8CCAE1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C674C8"/>
    <w:multiLevelType w:val="hybridMultilevel"/>
    <w:tmpl w:val="4CF6CB0C"/>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89B1691"/>
    <w:multiLevelType w:val="hybridMultilevel"/>
    <w:tmpl w:val="70668F84"/>
    <w:lvl w:ilvl="0" w:tplc="B0DA14A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1AF00E22"/>
    <w:multiLevelType w:val="hybridMultilevel"/>
    <w:tmpl w:val="17740AE0"/>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D755B20"/>
    <w:multiLevelType w:val="hybridMultilevel"/>
    <w:tmpl w:val="B2A03268"/>
    <w:lvl w:ilvl="0" w:tplc="4974453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BF601B"/>
    <w:multiLevelType w:val="hybridMultilevel"/>
    <w:tmpl w:val="70668F84"/>
    <w:lvl w:ilvl="0" w:tplc="B0DA14A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22D57597"/>
    <w:multiLevelType w:val="hybridMultilevel"/>
    <w:tmpl w:val="70668F84"/>
    <w:lvl w:ilvl="0" w:tplc="B0DA14A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2FE2791"/>
    <w:multiLevelType w:val="hybridMultilevel"/>
    <w:tmpl w:val="391EAFD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3827782"/>
    <w:multiLevelType w:val="hybridMultilevel"/>
    <w:tmpl w:val="22FA239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6B3688"/>
    <w:multiLevelType w:val="hybridMultilevel"/>
    <w:tmpl w:val="69B49402"/>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26205727"/>
    <w:multiLevelType w:val="hybridMultilevel"/>
    <w:tmpl w:val="391EAFD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278B42B8"/>
    <w:multiLevelType w:val="hybridMultilevel"/>
    <w:tmpl w:val="E8549302"/>
    <w:lvl w:ilvl="0" w:tplc="148241B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570E16"/>
    <w:multiLevelType w:val="hybridMultilevel"/>
    <w:tmpl w:val="69B49402"/>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2F051168"/>
    <w:multiLevelType w:val="hybridMultilevel"/>
    <w:tmpl w:val="69B49402"/>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33157C07"/>
    <w:multiLevelType w:val="hybridMultilevel"/>
    <w:tmpl w:val="69B49402"/>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332B254F"/>
    <w:multiLevelType w:val="hybridMultilevel"/>
    <w:tmpl w:val="6218A4BA"/>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83F172F"/>
    <w:multiLevelType w:val="hybridMultilevel"/>
    <w:tmpl w:val="B56EF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B21BAD"/>
    <w:multiLevelType w:val="hybridMultilevel"/>
    <w:tmpl w:val="236C4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C956BE"/>
    <w:multiLevelType w:val="hybridMultilevel"/>
    <w:tmpl w:val="FE48C2AA"/>
    <w:lvl w:ilvl="0" w:tplc="13EEE87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372073"/>
    <w:multiLevelType w:val="hybridMultilevel"/>
    <w:tmpl w:val="70668F84"/>
    <w:lvl w:ilvl="0" w:tplc="B0DA14A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496B5837"/>
    <w:multiLevelType w:val="hybridMultilevel"/>
    <w:tmpl w:val="17740AE0"/>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49C13364"/>
    <w:multiLevelType w:val="hybridMultilevel"/>
    <w:tmpl w:val="70668F84"/>
    <w:lvl w:ilvl="0" w:tplc="B0DA14A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4BA6703B"/>
    <w:multiLevelType w:val="hybridMultilevel"/>
    <w:tmpl w:val="69B49402"/>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4C325F04"/>
    <w:multiLevelType w:val="hybridMultilevel"/>
    <w:tmpl w:val="E8549302"/>
    <w:lvl w:ilvl="0" w:tplc="148241B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100BFB"/>
    <w:multiLevelType w:val="hybridMultilevel"/>
    <w:tmpl w:val="E8549302"/>
    <w:lvl w:ilvl="0" w:tplc="148241B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8056E5"/>
    <w:multiLevelType w:val="hybridMultilevel"/>
    <w:tmpl w:val="69B49402"/>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5BEA7888"/>
    <w:multiLevelType w:val="hybridMultilevel"/>
    <w:tmpl w:val="4CF6CB0C"/>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5BF63414"/>
    <w:multiLevelType w:val="hybridMultilevel"/>
    <w:tmpl w:val="22FA239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7240A9"/>
    <w:multiLevelType w:val="hybridMultilevel"/>
    <w:tmpl w:val="BA1C4176"/>
    <w:lvl w:ilvl="0" w:tplc="03760130">
      <w:start w:val="1"/>
      <w:numFmt w:val="bullet"/>
      <w:lvlText w:val="-"/>
      <w:lvlJc w:val="left"/>
      <w:pPr>
        <w:ind w:left="720" w:hanging="360"/>
      </w:pPr>
      <w:rPr>
        <w:rFonts w:ascii="Times New Roman" w:hAnsi="Times New Roman"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0EB4"/>
    <w:multiLevelType w:val="hybridMultilevel"/>
    <w:tmpl w:val="69B49402"/>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nsid w:val="6A09176F"/>
    <w:multiLevelType w:val="hybridMultilevel"/>
    <w:tmpl w:val="22FA239A"/>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A4E130A"/>
    <w:multiLevelType w:val="hybridMultilevel"/>
    <w:tmpl w:val="17740AE0"/>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6D187116"/>
    <w:multiLevelType w:val="hybridMultilevel"/>
    <w:tmpl w:val="0BF2BC32"/>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F2F20C1"/>
    <w:multiLevelType w:val="hybridMultilevel"/>
    <w:tmpl w:val="4CF6CB0C"/>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nsid w:val="75603A26"/>
    <w:multiLevelType w:val="hybridMultilevel"/>
    <w:tmpl w:val="70668F84"/>
    <w:lvl w:ilvl="0" w:tplc="B0DA14A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79E04D7A"/>
    <w:multiLevelType w:val="hybridMultilevel"/>
    <w:tmpl w:val="17740AE0"/>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9">
    <w:nsid w:val="7A846562"/>
    <w:multiLevelType w:val="hybridMultilevel"/>
    <w:tmpl w:val="4CF6CB0C"/>
    <w:lvl w:ilvl="0" w:tplc="B9C8C0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8"/>
  </w:num>
  <w:num w:numId="2">
    <w:abstractNumId w:val="32"/>
  </w:num>
  <w:num w:numId="3">
    <w:abstractNumId w:val="39"/>
  </w:num>
  <w:num w:numId="4">
    <w:abstractNumId w:val="24"/>
  </w:num>
  <w:num w:numId="5">
    <w:abstractNumId w:val="29"/>
  </w:num>
  <w:num w:numId="6">
    <w:abstractNumId w:val="25"/>
  </w:num>
  <w:num w:numId="7">
    <w:abstractNumId w:val="10"/>
  </w:num>
  <w:num w:numId="8">
    <w:abstractNumId w:val="38"/>
  </w:num>
  <w:num w:numId="9">
    <w:abstractNumId w:val="34"/>
  </w:num>
  <w:num w:numId="10">
    <w:abstractNumId w:val="2"/>
  </w:num>
  <w:num w:numId="11">
    <w:abstractNumId w:val="37"/>
  </w:num>
  <w:num w:numId="12">
    <w:abstractNumId w:val="22"/>
  </w:num>
  <w:num w:numId="13">
    <w:abstractNumId w:val="5"/>
  </w:num>
  <w:num w:numId="14">
    <w:abstractNumId w:val="13"/>
  </w:num>
  <w:num w:numId="15">
    <w:abstractNumId w:val="4"/>
  </w:num>
  <w:num w:numId="16">
    <w:abstractNumId w:val="9"/>
  </w:num>
  <w:num w:numId="17">
    <w:abstractNumId w:val="8"/>
  </w:num>
  <w:num w:numId="18">
    <w:abstractNumId w:val="23"/>
  </w:num>
  <w:num w:numId="19">
    <w:abstractNumId w:val="6"/>
  </w:num>
  <w:num w:numId="20">
    <w:abstractNumId w:val="28"/>
  </w:num>
  <w:num w:numId="21">
    <w:abstractNumId w:val="16"/>
  </w:num>
  <w:num w:numId="22">
    <w:abstractNumId w:val="17"/>
  </w:num>
  <w:num w:numId="23">
    <w:abstractNumId w:val="15"/>
  </w:num>
  <w:num w:numId="24">
    <w:abstractNumId w:val="12"/>
  </w:num>
  <w:num w:numId="25">
    <w:abstractNumId w:val="36"/>
  </w:num>
  <w:num w:numId="26">
    <w:abstractNumId w:val="0"/>
  </w:num>
  <w:num w:numId="27">
    <w:abstractNumId w:val="33"/>
  </w:num>
  <w:num w:numId="28">
    <w:abstractNumId w:val="35"/>
  </w:num>
  <w:num w:numId="29">
    <w:abstractNumId w:val="11"/>
  </w:num>
  <w:num w:numId="30">
    <w:abstractNumId w:val="30"/>
  </w:num>
  <w:num w:numId="31">
    <w:abstractNumId w:val="19"/>
  </w:num>
  <w:num w:numId="32">
    <w:abstractNumId w:val="31"/>
  </w:num>
  <w:num w:numId="33">
    <w:abstractNumId w:val="21"/>
  </w:num>
  <w:num w:numId="34">
    <w:abstractNumId w:val="7"/>
  </w:num>
  <w:num w:numId="35">
    <w:abstractNumId w:val="26"/>
  </w:num>
  <w:num w:numId="36">
    <w:abstractNumId w:val="3"/>
  </w:num>
  <w:num w:numId="37">
    <w:abstractNumId w:val="1"/>
  </w:num>
  <w:num w:numId="38">
    <w:abstractNumId w:val="14"/>
  </w:num>
  <w:num w:numId="39">
    <w:abstractNumId w:val="27"/>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3BE"/>
    <w:rsid w:val="0000456B"/>
    <w:rsid w:val="000109C4"/>
    <w:rsid w:val="0001184B"/>
    <w:rsid w:val="000130E8"/>
    <w:rsid w:val="00021CA4"/>
    <w:rsid w:val="00021F71"/>
    <w:rsid w:val="00025EF8"/>
    <w:rsid w:val="000315EA"/>
    <w:rsid w:val="0003310A"/>
    <w:rsid w:val="00043F64"/>
    <w:rsid w:val="00050962"/>
    <w:rsid w:val="00050974"/>
    <w:rsid w:val="00051A14"/>
    <w:rsid w:val="00063220"/>
    <w:rsid w:val="00063DA2"/>
    <w:rsid w:val="000662AD"/>
    <w:rsid w:val="00067DED"/>
    <w:rsid w:val="0008643D"/>
    <w:rsid w:val="000866CB"/>
    <w:rsid w:val="000925EB"/>
    <w:rsid w:val="00096081"/>
    <w:rsid w:val="000A54E9"/>
    <w:rsid w:val="000A7DB9"/>
    <w:rsid w:val="000B20B0"/>
    <w:rsid w:val="000C6EBC"/>
    <w:rsid w:val="000C7E95"/>
    <w:rsid w:val="000D6A83"/>
    <w:rsid w:val="000E4864"/>
    <w:rsid w:val="000E632D"/>
    <w:rsid w:val="00102623"/>
    <w:rsid w:val="00102E52"/>
    <w:rsid w:val="00123299"/>
    <w:rsid w:val="00126876"/>
    <w:rsid w:val="001273F2"/>
    <w:rsid w:val="0013310C"/>
    <w:rsid w:val="0013719D"/>
    <w:rsid w:val="00137795"/>
    <w:rsid w:val="001554D0"/>
    <w:rsid w:val="0016268C"/>
    <w:rsid w:val="00172890"/>
    <w:rsid w:val="00192A77"/>
    <w:rsid w:val="00196CB3"/>
    <w:rsid w:val="0019719B"/>
    <w:rsid w:val="001A23C3"/>
    <w:rsid w:val="001B1D4F"/>
    <w:rsid w:val="001B42D8"/>
    <w:rsid w:val="001B5792"/>
    <w:rsid w:val="001C21FC"/>
    <w:rsid w:val="001C74B5"/>
    <w:rsid w:val="001D24B1"/>
    <w:rsid w:val="001E522E"/>
    <w:rsid w:val="001F6BA8"/>
    <w:rsid w:val="0020013F"/>
    <w:rsid w:val="0022397E"/>
    <w:rsid w:val="00223C57"/>
    <w:rsid w:val="00225B2C"/>
    <w:rsid w:val="00226A99"/>
    <w:rsid w:val="002272F1"/>
    <w:rsid w:val="00237FBE"/>
    <w:rsid w:val="002543BE"/>
    <w:rsid w:val="002566E7"/>
    <w:rsid w:val="002569AD"/>
    <w:rsid w:val="002629E0"/>
    <w:rsid w:val="002719A3"/>
    <w:rsid w:val="00280974"/>
    <w:rsid w:val="00282682"/>
    <w:rsid w:val="00283600"/>
    <w:rsid w:val="00293CB3"/>
    <w:rsid w:val="002A6A3B"/>
    <w:rsid w:val="002B4C62"/>
    <w:rsid w:val="002B4D5C"/>
    <w:rsid w:val="002B6B4B"/>
    <w:rsid w:val="002C01F7"/>
    <w:rsid w:val="002C3C13"/>
    <w:rsid w:val="002C44C2"/>
    <w:rsid w:val="002D7323"/>
    <w:rsid w:val="002E36A3"/>
    <w:rsid w:val="002F5869"/>
    <w:rsid w:val="002F7135"/>
    <w:rsid w:val="002F7607"/>
    <w:rsid w:val="00301E49"/>
    <w:rsid w:val="00307547"/>
    <w:rsid w:val="00312E70"/>
    <w:rsid w:val="00322C79"/>
    <w:rsid w:val="003313D0"/>
    <w:rsid w:val="003432BB"/>
    <w:rsid w:val="003551F0"/>
    <w:rsid w:val="00356764"/>
    <w:rsid w:val="00376BA8"/>
    <w:rsid w:val="00383451"/>
    <w:rsid w:val="003840D1"/>
    <w:rsid w:val="0038564C"/>
    <w:rsid w:val="003900CE"/>
    <w:rsid w:val="003A0CD6"/>
    <w:rsid w:val="003A1E71"/>
    <w:rsid w:val="003A7799"/>
    <w:rsid w:val="003A7F4F"/>
    <w:rsid w:val="003D1C14"/>
    <w:rsid w:val="003D2BB4"/>
    <w:rsid w:val="003E746A"/>
    <w:rsid w:val="003F25E3"/>
    <w:rsid w:val="003F3635"/>
    <w:rsid w:val="003F73C7"/>
    <w:rsid w:val="00416458"/>
    <w:rsid w:val="00426EE2"/>
    <w:rsid w:val="004275DA"/>
    <w:rsid w:val="004355A3"/>
    <w:rsid w:val="0045296B"/>
    <w:rsid w:val="00453C5B"/>
    <w:rsid w:val="00457B3D"/>
    <w:rsid w:val="004600AD"/>
    <w:rsid w:val="00476CCA"/>
    <w:rsid w:val="00486653"/>
    <w:rsid w:val="004911A4"/>
    <w:rsid w:val="004A652D"/>
    <w:rsid w:val="004C6CBA"/>
    <w:rsid w:val="004D019F"/>
    <w:rsid w:val="004F121B"/>
    <w:rsid w:val="005009BD"/>
    <w:rsid w:val="00516A8F"/>
    <w:rsid w:val="005177F6"/>
    <w:rsid w:val="00524B34"/>
    <w:rsid w:val="00525A50"/>
    <w:rsid w:val="005316CF"/>
    <w:rsid w:val="00552EE4"/>
    <w:rsid w:val="00570AAC"/>
    <w:rsid w:val="00572105"/>
    <w:rsid w:val="005735A0"/>
    <w:rsid w:val="00577E8D"/>
    <w:rsid w:val="0058195B"/>
    <w:rsid w:val="00581B45"/>
    <w:rsid w:val="00593670"/>
    <w:rsid w:val="00594448"/>
    <w:rsid w:val="00594E3F"/>
    <w:rsid w:val="005B6DA9"/>
    <w:rsid w:val="005D3BC4"/>
    <w:rsid w:val="005E4C2E"/>
    <w:rsid w:val="005E6FC7"/>
    <w:rsid w:val="005E7A97"/>
    <w:rsid w:val="005F1AA7"/>
    <w:rsid w:val="005F2C64"/>
    <w:rsid w:val="005F42A1"/>
    <w:rsid w:val="005F54CB"/>
    <w:rsid w:val="005F5A53"/>
    <w:rsid w:val="006239C4"/>
    <w:rsid w:val="006328CA"/>
    <w:rsid w:val="00633E65"/>
    <w:rsid w:val="006368FB"/>
    <w:rsid w:val="00643BE4"/>
    <w:rsid w:val="00654E89"/>
    <w:rsid w:val="006655F8"/>
    <w:rsid w:val="00671418"/>
    <w:rsid w:val="00672AA6"/>
    <w:rsid w:val="0067304A"/>
    <w:rsid w:val="0067602A"/>
    <w:rsid w:val="00682072"/>
    <w:rsid w:val="00694235"/>
    <w:rsid w:val="00695BE4"/>
    <w:rsid w:val="006A3FAE"/>
    <w:rsid w:val="006C08BB"/>
    <w:rsid w:val="006E57B2"/>
    <w:rsid w:val="006F44A3"/>
    <w:rsid w:val="006F4610"/>
    <w:rsid w:val="00707644"/>
    <w:rsid w:val="00715ACF"/>
    <w:rsid w:val="007208A3"/>
    <w:rsid w:val="00720FB6"/>
    <w:rsid w:val="00724EB7"/>
    <w:rsid w:val="007330CD"/>
    <w:rsid w:val="00742021"/>
    <w:rsid w:val="007421BA"/>
    <w:rsid w:val="0075364C"/>
    <w:rsid w:val="00754790"/>
    <w:rsid w:val="00755903"/>
    <w:rsid w:val="00757FC3"/>
    <w:rsid w:val="00767255"/>
    <w:rsid w:val="00781FA4"/>
    <w:rsid w:val="007841DC"/>
    <w:rsid w:val="00787C96"/>
    <w:rsid w:val="007940D2"/>
    <w:rsid w:val="007A1E60"/>
    <w:rsid w:val="007A2504"/>
    <w:rsid w:val="007B7B4C"/>
    <w:rsid w:val="007C1C3B"/>
    <w:rsid w:val="007C63EE"/>
    <w:rsid w:val="007E124E"/>
    <w:rsid w:val="007E4881"/>
    <w:rsid w:val="007F51AF"/>
    <w:rsid w:val="00800381"/>
    <w:rsid w:val="008036BD"/>
    <w:rsid w:val="00806827"/>
    <w:rsid w:val="00813148"/>
    <w:rsid w:val="00815E83"/>
    <w:rsid w:val="008251A1"/>
    <w:rsid w:val="00825AED"/>
    <w:rsid w:val="00832E8E"/>
    <w:rsid w:val="00837FCB"/>
    <w:rsid w:val="008422DA"/>
    <w:rsid w:val="00843942"/>
    <w:rsid w:val="008443CC"/>
    <w:rsid w:val="00861971"/>
    <w:rsid w:val="00862054"/>
    <w:rsid w:val="008625A6"/>
    <w:rsid w:val="00863155"/>
    <w:rsid w:val="00865F8A"/>
    <w:rsid w:val="00866240"/>
    <w:rsid w:val="00877AA5"/>
    <w:rsid w:val="008833B9"/>
    <w:rsid w:val="008855C2"/>
    <w:rsid w:val="00895301"/>
    <w:rsid w:val="00895929"/>
    <w:rsid w:val="00897FF9"/>
    <w:rsid w:val="008A66AE"/>
    <w:rsid w:val="008A679F"/>
    <w:rsid w:val="008C56D6"/>
    <w:rsid w:val="008D27FA"/>
    <w:rsid w:val="008E3658"/>
    <w:rsid w:val="008E36A8"/>
    <w:rsid w:val="008E7CEC"/>
    <w:rsid w:val="008F1203"/>
    <w:rsid w:val="008F5A50"/>
    <w:rsid w:val="00911221"/>
    <w:rsid w:val="009146F5"/>
    <w:rsid w:val="0093590F"/>
    <w:rsid w:val="00953E03"/>
    <w:rsid w:val="00960829"/>
    <w:rsid w:val="009729D3"/>
    <w:rsid w:val="00975B81"/>
    <w:rsid w:val="00977863"/>
    <w:rsid w:val="00981463"/>
    <w:rsid w:val="0098284E"/>
    <w:rsid w:val="0098371D"/>
    <w:rsid w:val="00985B2C"/>
    <w:rsid w:val="00992215"/>
    <w:rsid w:val="0099759D"/>
    <w:rsid w:val="00997B60"/>
    <w:rsid w:val="009A1100"/>
    <w:rsid w:val="009A2E13"/>
    <w:rsid w:val="009B14D9"/>
    <w:rsid w:val="009C2F41"/>
    <w:rsid w:val="009C4F8B"/>
    <w:rsid w:val="009C7F72"/>
    <w:rsid w:val="009D0000"/>
    <w:rsid w:val="009D41C6"/>
    <w:rsid w:val="009D5D67"/>
    <w:rsid w:val="009D63A2"/>
    <w:rsid w:val="009E3A0C"/>
    <w:rsid w:val="009E768F"/>
    <w:rsid w:val="009F163A"/>
    <w:rsid w:val="00A04A1C"/>
    <w:rsid w:val="00A10E25"/>
    <w:rsid w:val="00A11659"/>
    <w:rsid w:val="00A138D1"/>
    <w:rsid w:val="00A157F0"/>
    <w:rsid w:val="00A3102A"/>
    <w:rsid w:val="00A37AAD"/>
    <w:rsid w:val="00A41E18"/>
    <w:rsid w:val="00A41EDF"/>
    <w:rsid w:val="00A466F0"/>
    <w:rsid w:val="00A47149"/>
    <w:rsid w:val="00A47F6C"/>
    <w:rsid w:val="00A60B52"/>
    <w:rsid w:val="00A675C7"/>
    <w:rsid w:val="00A7336E"/>
    <w:rsid w:val="00AB0C17"/>
    <w:rsid w:val="00AB4017"/>
    <w:rsid w:val="00AB5C69"/>
    <w:rsid w:val="00AC3181"/>
    <w:rsid w:val="00AC446E"/>
    <w:rsid w:val="00AD3102"/>
    <w:rsid w:val="00AD4662"/>
    <w:rsid w:val="00AD6758"/>
    <w:rsid w:val="00AE6E30"/>
    <w:rsid w:val="00AF390F"/>
    <w:rsid w:val="00AF672D"/>
    <w:rsid w:val="00AF6E23"/>
    <w:rsid w:val="00B03E59"/>
    <w:rsid w:val="00B108D3"/>
    <w:rsid w:val="00B21572"/>
    <w:rsid w:val="00B31AFB"/>
    <w:rsid w:val="00B33BCD"/>
    <w:rsid w:val="00B3696F"/>
    <w:rsid w:val="00B373E5"/>
    <w:rsid w:val="00B4158C"/>
    <w:rsid w:val="00B41D78"/>
    <w:rsid w:val="00B51415"/>
    <w:rsid w:val="00B612B3"/>
    <w:rsid w:val="00B6246D"/>
    <w:rsid w:val="00B74DD9"/>
    <w:rsid w:val="00B75AE8"/>
    <w:rsid w:val="00B761E9"/>
    <w:rsid w:val="00B834FA"/>
    <w:rsid w:val="00B92ABB"/>
    <w:rsid w:val="00BA1BAE"/>
    <w:rsid w:val="00BA491E"/>
    <w:rsid w:val="00BC3DED"/>
    <w:rsid w:val="00BC4CB1"/>
    <w:rsid w:val="00BC5090"/>
    <w:rsid w:val="00BC6067"/>
    <w:rsid w:val="00BD16DC"/>
    <w:rsid w:val="00BD30D7"/>
    <w:rsid w:val="00BE6D4D"/>
    <w:rsid w:val="00BF0206"/>
    <w:rsid w:val="00BF130E"/>
    <w:rsid w:val="00BF1BA3"/>
    <w:rsid w:val="00C040C8"/>
    <w:rsid w:val="00C04734"/>
    <w:rsid w:val="00C06689"/>
    <w:rsid w:val="00C214EB"/>
    <w:rsid w:val="00C21E04"/>
    <w:rsid w:val="00C22800"/>
    <w:rsid w:val="00C2293B"/>
    <w:rsid w:val="00C447D0"/>
    <w:rsid w:val="00C50562"/>
    <w:rsid w:val="00C51A83"/>
    <w:rsid w:val="00C525B2"/>
    <w:rsid w:val="00C5388E"/>
    <w:rsid w:val="00C570B6"/>
    <w:rsid w:val="00C66E11"/>
    <w:rsid w:val="00C67D37"/>
    <w:rsid w:val="00C70D2B"/>
    <w:rsid w:val="00C7133F"/>
    <w:rsid w:val="00C71A70"/>
    <w:rsid w:val="00C73CEC"/>
    <w:rsid w:val="00C83FE3"/>
    <w:rsid w:val="00C860D5"/>
    <w:rsid w:val="00C908C1"/>
    <w:rsid w:val="00CA2004"/>
    <w:rsid w:val="00CA6393"/>
    <w:rsid w:val="00CB7F5F"/>
    <w:rsid w:val="00CC0404"/>
    <w:rsid w:val="00CC4A2A"/>
    <w:rsid w:val="00CD5D86"/>
    <w:rsid w:val="00CD712D"/>
    <w:rsid w:val="00CE09E6"/>
    <w:rsid w:val="00CE1979"/>
    <w:rsid w:val="00CF6D6E"/>
    <w:rsid w:val="00D00166"/>
    <w:rsid w:val="00D00AF2"/>
    <w:rsid w:val="00D017D0"/>
    <w:rsid w:val="00D13BDE"/>
    <w:rsid w:val="00D17E67"/>
    <w:rsid w:val="00D23B51"/>
    <w:rsid w:val="00D23CD8"/>
    <w:rsid w:val="00D24951"/>
    <w:rsid w:val="00D34174"/>
    <w:rsid w:val="00D40637"/>
    <w:rsid w:val="00D51D58"/>
    <w:rsid w:val="00D57C5D"/>
    <w:rsid w:val="00D60133"/>
    <w:rsid w:val="00D6211C"/>
    <w:rsid w:val="00D62C4A"/>
    <w:rsid w:val="00D87565"/>
    <w:rsid w:val="00D938BD"/>
    <w:rsid w:val="00DA7225"/>
    <w:rsid w:val="00DB28E0"/>
    <w:rsid w:val="00DB3231"/>
    <w:rsid w:val="00E100DE"/>
    <w:rsid w:val="00E21629"/>
    <w:rsid w:val="00E262F7"/>
    <w:rsid w:val="00E350CC"/>
    <w:rsid w:val="00E35B5A"/>
    <w:rsid w:val="00E57475"/>
    <w:rsid w:val="00E74790"/>
    <w:rsid w:val="00E814C1"/>
    <w:rsid w:val="00E934EC"/>
    <w:rsid w:val="00EA4131"/>
    <w:rsid w:val="00EA6971"/>
    <w:rsid w:val="00EA7FD1"/>
    <w:rsid w:val="00EC0E80"/>
    <w:rsid w:val="00EC3E06"/>
    <w:rsid w:val="00ED2920"/>
    <w:rsid w:val="00ED6520"/>
    <w:rsid w:val="00EE0EA5"/>
    <w:rsid w:val="00EE227A"/>
    <w:rsid w:val="00EE28F2"/>
    <w:rsid w:val="00EE4CD4"/>
    <w:rsid w:val="00F07759"/>
    <w:rsid w:val="00F13C75"/>
    <w:rsid w:val="00F2348C"/>
    <w:rsid w:val="00F263C5"/>
    <w:rsid w:val="00F27433"/>
    <w:rsid w:val="00F320F9"/>
    <w:rsid w:val="00F46D51"/>
    <w:rsid w:val="00F479FC"/>
    <w:rsid w:val="00F6591E"/>
    <w:rsid w:val="00F73A5C"/>
    <w:rsid w:val="00F900B0"/>
    <w:rsid w:val="00F938CA"/>
    <w:rsid w:val="00FB2994"/>
    <w:rsid w:val="00FB6784"/>
    <w:rsid w:val="00FC1685"/>
    <w:rsid w:val="00FC6FF5"/>
    <w:rsid w:val="00FE1FD0"/>
    <w:rsid w:val="00FE2E62"/>
    <w:rsid w:val="00FE5AD5"/>
    <w:rsid w:val="00FF1833"/>
    <w:rsid w:val="00FF7A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3C5"/>
    <w:pPr>
      <w:spacing w:after="160" w:line="259"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36B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E6E30"/>
    <w:pPr>
      <w:spacing w:after="0" w:line="240" w:lineRule="auto"/>
    </w:pPr>
    <w:rPr>
      <w:rFonts w:ascii="Segoe UI" w:hAnsi="Segoe UI"/>
      <w:sz w:val="18"/>
      <w:szCs w:val="20"/>
    </w:rPr>
  </w:style>
  <w:style w:type="character" w:customStyle="1" w:styleId="a5">
    <w:name w:val="Текст выноски Знак"/>
    <w:link w:val="a4"/>
    <w:uiPriority w:val="99"/>
    <w:semiHidden/>
    <w:locked/>
    <w:rsid w:val="00AE6E30"/>
    <w:rPr>
      <w:rFonts w:ascii="Segoe UI" w:hAnsi="Segoe UI" w:cs="Times New Roman"/>
      <w:sz w:val="18"/>
    </w:rPr>
  </w:style>
  <w:style w:type="paragraph" w:styleId="a6">
    <w:name w:val="List Paragraph"/>
    <w:aliases w:val="Содержание. 2 уровень"/>
    <w:basedOn w:val="a"/>
    <w:link w:val="a7"/>
    <w:uiPriority w:val="34"/>
    <w:qFormat/>
    <w:rsid w:val="00280974"/>
    <w:pPr>
      <w:ind w:left="720"/>
      <w:contextualSpacing/>
    </w:pPr>
  </w:style>
  <w:style w:type="paragraph" w:styleId="a8">
    <w:name w:val="No Spacing"/>
    <w:uiPriority w:val="1"/>
    <w:qFormat/>
    <w:rsid w:val="00AB0C17"/>
    <w:rPr>
      <w:rFonts w:ascii="Times New Roman" w:hAnsi="Times New Roman" w:cs="Times New Roman"/>
      <w:sz w:val="28"/>
      <w:szCs w:val="28"/>
      <w:lang w:eastAsia="en-US"/>
    </w:rPr>
  </w:style>
  <w:style w:type="paragraph" w:customStyle="1" w:styleId="1">
    <w:name w:val="Абзац списка1"/>
    <w:basedOn w:val="a"/>
    <w:rsid w:val="00F938CA"/>
    <w:pPr>
      <w:ind w:left="720"/>
      <w:contextualSpacing/>
    </w:pPr>
  </w:style>
  <w:style w:type="paragraph" w:styleId="a9">
    <w:name w:val="Normal (Web)"/>
    <w:basedOn w:val="a"/>
    <w:uiPriority w:val="99"/>
    <w:unhideWhenUsed/>
    <w:rsid w:val="00F938CA"/>
    <w:pPr>
      <w:spacing w:before="100" w:beforeAutospacing="1" w:after="100" w:afterAutospacing="1" w:line="240" w:lineRule="auto"/>
    </w:pPr>
    <w:rPr>
      <w:rFonts w:ascii="Times New Roman" w:hAnsi="Times New Roman"/>
      <w:sz w:val="24"/>
      <w:szCs w:val="24"/>
      <w:lang w:eastAsia="ru-RU"/>
    </w:rPr>
  </w:style>
  <w:style w:type="paragraph" w:customStyle="1" w:styleId="2">
    <w:name w:val="Абзац списка2"/>
    <w:basedOn w:val="a"/>
    <w:rsid w:val="00063DA2"/>
    <w:pPr>
      <w:ind w:left="720"/>
      <w:contextualSpacing/>
    </w:pPr>
  </w:style>
  <w:style w:type="paragraph" w:customStyle="1" w:styleId="ConsPlusNormal">
    <w:name w:val="ConsPlusNormal"/>
    <w:rsid w:val="00C04734"/>
    <w:pPr>
      <w:widowControl w:val="0"/>
      <w:autoSpaceDE w:val="0"/>
      <w:autoSpaceDN w:val="0"/>
      <w:adjustRightInd w:val="0"/>
    </w:pPr>
    <w:rPr>
      <w:rFonts w:ascii="Arial" w:hAnsi="Arial" w:cs="Arial"/>
    </w:rPr>
  </w:style>
  <w:style w:type="paragraph" w:styleId="aa">
    <w:name w:val="header"/>
    <w:basedOn w:val="a"/>
    <w:link w:val="ab"/>
    <w:uiPriority w:val="99"/>
    <w:unhideWhenUsed/>
    <w:rsid w:val="00301E49"/>
    <w:pPr>
      <w:tabs>
        <w:tab w:val="center" w:pos="4677"/>
        <w:tab w:val="right" w:pos="9355"/>
      </w:tabs>
    </w:pPr>
  </w:style>
  <w:style w:type="character" w:customStyle="1" w:styleId="ab">
    <w:name w:val="Верхний колонтитул Знак"/>
    <w:link w:val="aa"/>
    <w:uiPriority w:val="99"/>
    <w:rsid w:val="00301E49"/>
    <w:rPr>
      <w:rFonts w:cs="Times New Roman"/>
      <w:sz w:val="22"/>
      <w:szCs w:val="22"/>
      <w:lang w:eastAsia="en-US"/>
    </w:rPr>
  </w:style>
  <w:style w:type="paragraph" w:styleId="ac">
    <w:name w:val="footer"/>
    <w:basedOn w:val="a"/>
    <w:link w:val="ad"/>
    <w:uiPriority w:val="99"/>
    <w:unhideWhenUsed/>
    <w:rsid w:val="00301E49"/>
    <w:pPr>
      <w:tabs>
        <w:tab w:val="center" w:pos="4677"/>
        <w:tab w:val="right" w:pos="9355"/>
      </w:tabs>
    </w:pPr>
  </w:style>
  <w:style w:type="character" w:customStyle="1" w:styleId="ad">
    <w:name w:val="Нижний колонтитул Знак"/>
    <w:link w:val="ac"/>
    <w:uiPriority w:val="99"/>
    <w:rsid w:val="00301E49"/>
    <w:rPr>
      <w:rFonts w:cs="Times New Roman"/>
      <w:sz w:val="22"/>
      <w:szCs w:val="22"/>
      <w:lang w:eastAsia="en-US"/>
    </w:rPr>
  </w:style>
  <w:style w:type="character" w:styleId="ae">
    <w:name w:val="Strong"/>
    <w:basedOn w:val="a0"/>
    <w:uiPriority w:val="22"/>
    <w:qFormat/>
    <w:rsid w:val="00720FB6"/>
    <w:rPr>
      <w:b/>
      <w:bCs/>
    </w:rPr>
  </w:style>
  <w:style w:type="character" w:customStyle="1" w:styleId="a7">
    <w:name w:val="Абзац списка Знак"/>
    <w:aliases w:val="Содержание. 2 уровень Знак"/>
    <w:link w:val="a6"/>
    <w:uiPriority w:val="34"/>
    <w:qFormat/>
    <w:locked/>
    <w:rsid w:val="009E768F"/>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3C5"/>
    <w:pPr>
      <w:spacing w:after="160" w:line="259"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36B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E6E30"/>
    <w:pPr>
      <w:spacing w:after="0" w:line="240" w:lineRule="auto"/>
    </w:pPr>
    <w:rPr>
      <w:rFonts w:ascii="Segoe UI" w:hAnsi="Segoe UI"/>
      <w:sz w:val="18"/>
      <w:szCs w:val="20"/>
    </w:rPr>
  </w:style>
  <w:style w:type="character" w:customStyle="1" w:styleId="a5">
    <w:name w:val="Текст выноски Знак"/>
    <w:link w:val="a4"/>
    <w:uiPriority w:val="99"/>
    <w:semiHidden/>
    <w:locked/>
    <w:rsid w:val="00AE6E30"/>
    <w:rPr>
      <w:rFonts w:ascii="Segoe UI" w:hAnsi="Segoe UI" w:cs="Times New Roman"/>
      <w:sz w:val="18"/>
    </w:rPr>
  </w:style>
  <w:style w:type="paragraph" w:styleId="a6">
    <w:name w:val="List Paragraph"/>
    <w:aliases w:val="Содержание. 2 уровень"/>
    <w:basedOn w:val="a"/>
    <w:link w:val="a7"/>
    <w:uiPriority w:val="34"/>
    <w:qFormat/>
    <w:rsid w:val="00280974"/>
    <w:pPr>
      <w:ind w:left="720"/>
      <w:contextualSpacing/>
    </w:pPr>
  </w:style>
  <w:style w:type="paragraph" w:styleId="a8">
    <w:name w:val="No Spacing"/>
    <w:uiPriority w:val="1"/>
    <w:qFormat/>
    <w:rsid w:val="00AB0C17"/>
    <w:rPr>
      <w:rFonts w:ascii="Times New Roman" w:hAnsi="Times New Roman" w:cs="Times New Roman"/>
      <w:sz w:val="28"/>
      <w:szCs w:val="28"/>
      <w:lang w:eastAsia="en-US"/>
    </w:rPr>
  </w:style>
  <w:style w:type="paragraph" w:customStyle="1" w:styleId="1">
    <w:name w:val="Абзац списка1"/>
    <w:basedOn w:val="a"/>
    <w:rsid w:val="00F938CA"/>
    <w:pPr>
      <w:ind w:left="720"/>
      <w:contextualSpacing/>
    </w:pPr>
  </w:style>
  <w:style w:type="paragraph" w:styleId="a9">
    <w:name w:val="Normal (Web)"/>
    <w:basedOn w:val="a"/>
    <w:uiPriority w:val="99"/>
    <w:unhideWhenUsed/>
    <w:rsid w:val="00F938CA"/>
    <w:pPr>
      <w:spacing w:before="100" w:beforeAutospacing="1" w:after="100" w:afterAutospacing="1" w:line="240" w:lineRule="auto"/>
    </w:pPr>
    <w:rPr>
      <w:rFonts w:ascii="Times New Roman" w:hAnsi="Times New Roman"/>
      <w:sz w:val="24"/>
      <w:szCs w:val="24"/>
      <w:lang w:eastAsia="ru-RU"/>
    </w:rPr>
  </w:style>
  <w:style w:type="paragraph" w:customStyle="1" w:styleId="2">
    <w:name w:val="Абзац списка2"/>
    <w:basedOn w:val="a"/>
    <w:rsid w:val="00063DA2"/>
    <w:pPr>
      <w:ind w:left="720"/>
      <w:contextualSpacing/>
    </w:pPr>
  </w:style>
  <w:style w:type="paragraph" w:customStyle="1" w:styleId="ConsPlusNormal">
    <w:name w:val="ConsPlusNormal"/>
    <w:rsid w:val="00C04734"/>
    <w:pPr>
      <w:widowControl w:val="0"/>
      <w:autoSpaceDE w:val="0"/>
      <w:autoSpaceDN w:val="0"/>
      <w:adjustRightInd w:val="0"/>
    </w:pPr>
    <w:rPr>
      <w:rFonts w:ascii="Arial" w:hAnsi="Arial" w:cs="Arial"/>
    </w:rPr>
  </w:style>
  <w:style w:type="paragraph" w:styleId="aa">
    <w:name w:val="header"/>
    <w:basedOn w:val="a"/>
    <w:link w:val="ab"/>
    <w:uiPriority w:val="99"/>
    <w:unhideWhenUsed/>
    <w:rsid w:val="00301E49"/>
    <w:pPr>
      <w:tabs>
        <w:tab w:val="center" w:pos="4677"/>
        <w:tab w:val="right" w:pos="9355"/>
      </w:tabs>
    </w:pPr>
  </w:style>
  <w:style w:type="character" w:customStyle="1" w:styleId="ab">
    <w:name w:val="Верхний колонтитул Знак"/>
    <w:link w:val="aa"/>
    <w:uiPriority w:val="99"/>
    <w:rsid w:val="00301E49"/>
    <w:rPr>
      <w:rFonts w:cs="Times New Roman"/>
      <w:sz w:val="22"/>
      <w:szCs w:val="22"/>
      <w:lang w:eastAsia="en-US"/>
    </w:rPr>
  </w:style>
  <w:style w:type="paragraph" w:styleId="ac">
    <w:name w:val="footer"/>
    <w:basedOn w:val="a"/>
    <w:link w:val="ad"/>
    <w:uiPriority w:val="99"/>
    <w:unhideWhenUsed/>
    <w:rsid w:val="00301E49"/>
    <w:pPr>
      <w:tabs>
        <w:tab w:val="center" w:pos="4677"/>
        <w:tab w:val="right" w:pos="9355"/>
      </w:tabs>
    </w:pPr>
  </w:style>
  <w:style w:type="character" w:customStyle="1" w:styleId="ad">
    <w:name w:val="Нижний колонтитул Знак"/>
    <w:link w:val="ac"/>
    <w:uiPriority w:val="99"/>
    <w:rsid w:val="00301E49"/>
    <w:rPr>
      <w:rFonts w:cs="Times New Roman"/>
      <w:sz w:val="22"/>
      <w:szCs w:val="22"/>
      <w:lang w:eastAsia="en-US"/>
    </w:rPr>
  </w:style>
  <w:style w:type="character" w:styleId="ae">
    <w:name w:val="Strong"/>
    <w:basedOn w:val="a0"/>
    <w:uiPriority w:val="22"/>
    <w:qFormat/>
    <w:rsid w:val="00720FB6"/>
    <w:rPr>
      <w:b/>
      <w:bCs/>
    </w:rPr>
  </w:style>
  <w:style w:type="character" w:customStyle="1" w:styleId="a7">
    <w:name w:val="Абзац списка Знак"/>
    <w:aliases w:val="Содержание. 2 уровень Знак"/>
    <w:link w:val="a6"/>
    <w:uiPriority w:val="34"/>
    <w:qFormat/>
    <w:locked/>
    <w:rsid w:val="009E768F"/>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79351">
      <w:bodyDiv w:val="1"/>
      <w:marLeft w:val="0"/>
      <w:marRight w:val="0"/>
      <w:marTop w:val="0"/>
      <w:marBottom w:val="0"/>
      <w:divBdr>
        <w:top w:val="none" w:sz="0" w:space="0" w:color="auto"/>
        <w:left w:val="none" w:sz="0" w:space="0" w:color="auto"/>
        <w:bottom w:val="none" w:sz="0" w:space="0" w:color="auto"/>
        <w:right w:val="none" w:sz="0" w:space="0" w:color="auto"/>
      </w:divBdr>
    </w:div>
    <w:div w:id="1980725117">
      <w:marLeft w:val="0"/>
      <w:marRight w:val="0"/>
      <w:marTop w:val="0"/>
      <w:marBottom w:val="0"/>
      <w:divBdr>
        <w:top w:val="none" w:sz="0" w:space="0" w:color="auto"/>
        <w:left w:val="none" w:sz="0" w:space="0" w:color="auto"/>
        <w:bottom w:val="none" w:sz="0" w:space="0" w:color="auto"/>
        <w:right w:val="none" w:sz="0" w:space="0" w:color="auto"/>
      </w:divBdr>
    </w:div>
    <w:div w:id="1980725118">
      <w:marLeft w:val="0"/>
      <w:marRight w:val="0"/>
      <w:marTop w:val="0"/>
      <w:marBottom w:val="0"/>
      <w:divBdr>
        <w:top w:val="none" w:sz="0" w:space="0" w:color="auto"/>
        <w:left w:val="none" w:sz="0" w:space="0" w:color="auto"/>
        <w:bottom w:val="none" w:sz="0" w:space="0" w:color="auto"/>
        <w:right w:val="none" w:sz="0" w:space="0" w:color="auto"/>
      </w:divBdr>
    </w:div>
    <w:div w:id="19807251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FE4B2-748D-421F-9429-032102427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23</Pages>
  <Words>7525</Words>
  <Characters>42894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Захватова Елена Валентиновна</dc:creator>
  <cp:lastModifiedBy>MOA</cp:lastModifiedBy>
  <cp:revision>13</cp:revision>
  <cp:lastPrinted>2018-07-05T08:19:00Z</cp:lastPrinted>
  <dcterms:created xsi:type="dcterms:W3CDTF">2023-02-28T06:47:00Z</dcterms:created>
  <dcterms:modified xsi:type="dcterms:W3CDTF">2023-03-10T08:13:00Z</dcterms:modified>
</cp:coreProperties>
</file>